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5BB" w:rsidRPr="00F43326" w:rsidRDefault="00D245BB" w:rsidP="00D245BB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45BB" w:rsidRPr="00F43326" w:rsidRDefault="00D245BB" w:rsidP="00D245BB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kern w:val="32"/>
          <w:sz w:val="24"/>
          <w:szCs w:val="24"/>
        </w:rPr>
      </w:pPr>
      <w:r w:rsidRPr="00F43326">
        <w:rPr>
          <w:rFonts w:ascii="Times New Roman" w:eastAsia="Times New Roman" w:hAnsi="Times New Roman" w:cs="Times New Roman"/>
          <w:b/>
          <w:sz w:val="24"/>
          <w:szCs w:val="24"/>
        </w:rPr>
        <w:t>Должностной регламент</w:t>
      </w:r>
      <w:r w:rsidRPr="00F43326">
        <w:rPr>
          <w:rFonts w:ascii="Times New Roman" w:eastAsia="Times New Roman" w:hAnsi="Times New Roman" w:cs="Times New Roman"/>
          <w:b/>
          <w:sz w:val="24"/>
          <w:szCs w:val="24"/>
        </w:rPr>
        <w:br/>
        <w:t>старшего государственного налогового инспектора</w:t>
      </w:r>
      <w:r w:rsidRPr="00F43326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отдела камеральных проверок № </w:t>
      </w:r>
      <w:r w:rsidR="0095225A" w:rsidRPr="00F43326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F43326">
        <w:rPr>
          <w:rFonts w:ascii="Times New Roman" w:eastAsia="Times New Roman" w:hAnsi="Times New Roman" w:cs="Times New Roman"/>
          <w:b/>
          <w:kern w:val="32"/>
          <w:sz w:val="24"/>
          <w:szCs w:val="24"/>
        </w:rPr>
        <w:t xml:space="preserve"> </w:t>
      </w:r>
    </w:p>
    <w:p w:rsidR="00D245BB" w:rsidRPr="00F43326" w:rsidRDefault="00D245BB" w:rsidP="00D245BB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326">
        <w:rPr>
          <w:rFonts w:ascii="Times New Roman" w:eastAsia="Times New Roman" w:hAnsi="Times New Roman" w:cs="Times New Roman"/>
          <w:b/>
          <w:sz w:val="24"/>
          <w:szCs w:val="24"/>
        </w:rPr>
        <w:t>Инспекции Федеральной налоговой службы</w:t>
      </w:r>
    </w:p>
    <w:p w:rsidR="00D245BB" w:rsidRPr="00F43326" w:rsidRDefault="00D245BB" w:rsidP="00D245BB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4332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по </w:t>
      </w:r>
      <w:proofErr w:type="gramStart"/>
      <w:r w:rsidRPr="00F4332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г</w:t>
      </w:r>
      <w:proofErr w:type="gramEnd"/>
      <w:r w:rsidRPr="00F4332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 Орску Оренбургской области</w:t>
      </w:r>
    </w:p>
    <w:p w:rsidR="00D245BB" w:rsidRPr="00F43326" w:rsidRDefault="00D245BB" w:rsidP="00D245BB">
      <w:pPr>
        <w:keepNext/>
        <w:keepLines/>
        <w:widowControl w:val="0"/>
        <w:spacing w:after="0" w:line="240" w:lineRule="auto"/>
        <w:outlineLvl w:val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D245BB" w:rsidRPr="00F43326" w:rsidRDefault="00D245BB" w:rsidP="00D245BB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245BB" w:rsidRPr="00F43326" w:rsidRDefault="00D245BB" w:rsidP="00D245BB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4332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Общие положения</w:t>
      </w:r>
    </w:p>
    <w:p w:rsidR="00D245BB" w:rsidRPr="00F43326" w:rsidRDefault="00D245BB" w:rsidP="000961F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326">
        <w:rPr>
          <w:rFonts w:ascii="Times New Roman" w:eastAsia="Times New Roman" w:hAnsi="Times New Roman" w:cs="Times New Roman"/>
          <w:sz w:val="24"/>
          <w:szCs w:val="24"/>
        </w:rPr>
        <w:t>1. Должность федеральной государственной гражданской службы (далее - гражданская служба) старшего государственного налогового инспектора отдела камеральных проверок №</w:t>
      </w:r>
      <w:r w:rsidR="0095225A" w:rsidRPr="00F43326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43326">
        <w:rPr>
          <w:rFonts w:ascii="Times New Roman" w:eastAsia="Times New Roman" w:hAnsi="Times New Roman" w:cs="Times New Roman"/>
          <w:sz w:val="24"/>
          <w:szCs w:val="24"/>
        </w:rPr>
        <w:t xml:space="preserve"> инспекции Федеральной налоговой службы  по </w:t>
      </w:r>
      <w:proofErr w:type="gramStart"/>
      <w:r w:rsidRPr="00F43326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F43326">
        <w:rPr>
          <w:rFonts w:ascii="Times New Roman" w:eastAsia="Times New Roman" w:hAnsi="Times New Roman" w:cs="Times New Roman"/>
          <w:sz w:val="24"/>
          <w:szCs w:val="24"/>
        </w:rPr>
        <w:t>. Орску Оренбургской области (далее - старший государственный налоговый инспектор) относится к старшей группе должностей гражданской службы категории "специалисты".</w:t>
      </w:r>
    </w:p>
    <w:p w:rsidR="00D245BB" w:rsidRPr="00F43326" w:rsidRDefault="00D245BB" w:rsidP="000961F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3326">
        <w:rPr>
          <w:rFonts w:ascii="Times New Roman" w:eastAsia="Calibri" w:hAnsi="Times New Roman" w:cs="Times New Roman"/>
          <w:sz w:val="24"/>
          <w:szCs w:val="24"/>
          <w:lang w:eastAsia="ru-RU"/>
        </w:rPr>
        <w:t>Регистрационный номер (код) должности в соответствии с Реестром должностей федеральной государственной гражданской службы, утвержденным Указом Президента Российской Федерации от 31.12.2005 № 1574 «О Реестре должностей федеральной государственной гражданской службы», –11-3-4-095.</w:t>
      </w:r>
    </w:p>
    <w:p w:rsidR="00D245BB" w:rsidRPr="00F43326" w:rsidRDefault="00D245BB" w:rsidP="000961F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326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F43326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F43326">
        <w:rPr>
          <w:rFonts w:ascii="Times New Roman" w:eastAsia="Times New Roman" w:hAnsi="Times New Roman" w:cs="Times New Roman"/>
          <w:sz w:val="24"/>
          <w:szCs w:val="24"/>
        </w:rPr>
        <w:t>Область профессиональной служебной деятельности старшего государственного налогового инспектора: регулирование налоговой деятельности.</w:t>
      </w:r>
    </w:p>
    <w:p w:rsidR="00AB58B2" w:rsidRPr="00F43326" w:rsidRDefault="00D245BB" w:rsidP="000961FB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3326">
        <w:rPr>
          <w:rFonts w:ascii="Times New Roman" w:eastAsia="Times New Roman" w:hAnsi="Times New Roman" w:cs="Times New Roman"/>
          <w:sz w:val="24"/>
          <w:szCs w:val="24"/>
        </w:rPr>
        <w:t xml:space="preserve">           3.</w:t>
      </w:r>
      <w:r w:rsidRPr="00F43326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F43326">
        <w:rPr>
          <w:rFonts w:ascii="Times New Roman" w:eastAsia="Times New Roman" w:hAnsi="Times New Roman" w:cs="Times New Roman"/>
          <w:sz w:val="24"/>
          <w:szCs w:val="24"/>
        </w:rPr>
        <w:t>Вид профессиональной служебной деятельности старшего государственного налогового инспектора: о</w:t>
      </w:r>
      <w:r w:rsidRPr="00F4332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существление налогового контроля посредством проведения камеральных проверок, </w:t>
      </w:r>
      <w:r w:rsidR="00AB58B2" w:rsidRPr="00F43326">
        <w:rPr>
          <w:rFonts w:ascii="Times New Roman" w:hAnsi="Times New Roman" w:cs="Times New Roman"/>
          <w:sz w:val="24"/>
          <w:szCs w:val="24"/>
        </w:rPr>
        <w:t xml:space="preserve">Администрирование и </w:t>
      </w:r>
      <w:proofErr w:type="gramStart"/>
      <w:r w:rsidR="00AB58B2" w:rsidRPr="00F4332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AB58B2" w:rsidRPr="00F43326">
        <w:rPr>
          <w:rFonts w:ascii="Times New Roman" w:hAnsi="Times New Roman" w:cs="Times New Roman"/>
          <w:sz w:val="24"/>
          <w:szCs w:val="24"/>
        </w:rPr>
        <w:t xml:space="preserve"> правильностью исчисления, полнотой и своевременностью уплаты налогов и сборов юридическими лицами. </w:t>
      </w:r>
    </w:p>
    <w:p w:rsidR="00D245BB" w:rsidRPr="00F43326" w:rsidRDefault="00D245BB" w:rsidP="000961F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326">
        <w:rPr>
          <w:rFonts w:ascii="Times New Roman" w:eastAsia="Times New Roman" w:hAnsi="Times New Roman" w:cs="Times New Roman"/>
          <w:sz w:val="24"/>
          <w:szCs w:val="24"/>
        </w:rPr>
        <w:t xml:space="preserve">4. Назначение на должность и освобождение от должности старшего государственного налогового инспектора осуществляется приказом начальника инспекции Федеральной налоговой службы по </w:t>
      </w:r>
      <w:proofErr w:type="gramStart"/>
      <w:r w:rsidRPr="00F43326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F43326">
        <w:rPr>
          <w:rFonts w:ascii="Times New Roman" w:eastAsia="Times New Roman" w:hAnsi="Times New Roman" w:cs="Times New Roman"/>
          <w:sz w:val="24"/>
          <w:szCs w:val="24"/>
        </w:rPr>
        <w:t>. Орску Оренбургской области (далее - инспекция).</w:t>
      </w:r>
    </w:p>
    <w:p w:rsidR="00D245BB" w:rsidRPr="00F43326" w:rsidRDefault="00D245BB" w:rsidP="000961F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326">
        <w:rPr>
          <w:rFonts w:ascii="Times New Roman" w:eastAsia="Times New Roman" w:hAnsi="Times New Roman" w:cs="Times New Roman"/>
          <w:sz w:val="24"/>
          <w:szCs w:val="24"/>
        </w:rPr>
        <w:t xml:space="preserve">5. Старший государственный налоговый инспектор непосредственно подчиняется начальнику отдела  камеральных проверок № </w:t>
      </w:r>
      <w:r w:rsidR="005E1A19" w:rsidRPr="00F43326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43326">
        <w:rPr>
          <w:rFonts w:ascii="Times New Roman" w:eastAsia="Times New Roman" w:hAnsi="Times New Roman" w:cs="Times New Roman"/>
          <w:sz w:val="24"/>
          <w:szCs w:val="24"/>
        </w:rPr>
        <w:t xml:space="preserve"> (далее – отдел) или заместителю начальника отдела. </w:t>
      </w:r>
    </w:p>
    <w:p w:rsidR="00D245BB" w:rsidRPr="00F43326" w:rsidRDefault="00D245BB" w:rsidP="000961F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326">
        <w:rPr>
          <w:rFonts w:ascii="Times New Roman" w:eastAsia="Times New Roman" w:hAnsi="Times New Roman" w:cs="Times New Roman"/>
          <w:sz w:val="24"/>
          <w:szCs w:val="24"/>
        </w:rPr>
        <w:t>В случае служебной необходимости старший государственный налоговый инспектор замещает главного государственного налогового инспектора или старшего государственного налогового инспектора.</w:t>
      </w:r>
    </w:p>
    <w:p w:rsidR="00D245BB" w:rsidRPr="00F43326" w:rsidRDefault="00D245BB" w:rsidP="000961FB">
      <w:pPr>
        <w:spacing w:after="16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326">
        <w:rPr>
          <w:rFonts w:ascii="Times New Roman" w:eastAsia="Times New Roman" w:hAnsi="Times New Roman" w:cs="Times New Roman"/>
          <w:sz w:val="24"/>
          <w:szCs w:val="24"/>
        </w:rPr>
        <w:t xml:space="preserve">В случае отсутствия старшего государственного налогового инспектора его обязанности исполняет старший государственный налоговый инспектор или главный государственный налоговый инспектор по указанию начальника отдела. </w:t>
      </w:r>
    </w:p>
    <w:p w:rsidR="00D245BB" w:rsidRPr="00F43326" w:rsidRDefault="00D245BB" w:rsidP="000961FB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245BB" w:rsidRPr="00F43326" w:rsidRDefault="00D245BB" w:rsidP="000961FB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4332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II. Квалификационные требования </w:t>
      </w:r>
      <w:r w:rsidRPr="00F4332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br/>
        <w:t xml:space="preserve">для замещения должности гражданской службы </w:t>
      </w:r>
    </w:p>
    <w:p w:rsidR="00D245BB" w:rsidRPr="00F43326" w:rsidRDefault="00D245BB" w:rsidP="000961F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45BB" w:rsidRPr="00F43326" w:rsidRDefault="00D245BB" w:rsidP="000961FB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326">
        <w:rPr>
          <w:rFonts w:ascii="Times New Roman" w:eastAsia="Times New Roman" w:hAnsi="Times New Roman" w:cs="Times New Roman"/>
          <w:sz w:val="24"/>
          <w:szCs w:val="24"/>
        </w:rPr>
        <w:t>6. Для замещения должности старшего государственного налогового инспектора устанавливаются следующие требования.</w:t>
      </w:r>
    </w:p>
    <w:p w:rsidR="00D245BB" w:rsidRPr="00F43326" w:rsidRDefault="00D245BB" w:rsidP="000961FB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326">
        <w:rPr>
          <w:rFonts w:ascii="Times New Roman" w:eastAsia="Times New Roman" w:hAnsi="Times New Roman" w:cs="Times New Roman"/>
          <w:sz w:val="24"/>
          <w:szCs w:val="24"/>
        </w:rPr>
        <w:t xml:space="preserve">6.1.  Наличие высшего образования по специальности, направления подготовки: 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</w:t>
      </w:r>
      <w:r w:rsidRPr="00F43326">
        <w:rPr>
          <w:rFonts w:ascii="Times New Roman" w:eastAsia="Times New Roman" w:hAnsi="Times New Roman" w:cs="Times New Roman"/>
          <w:sz w:val="24"/>
          <w:szCs w:val="24"/>
        </w:rPr>
        <w:lastRenderedPageBreak/>
        <w:t>образовании Российской Федерации установлено соответствие указанным специальностям и направлениям подготовки.</w:t>
      </w:r>
    </w:p>
    <w:p w:rsidR="00D245BB" w:rsidRPr="00F43326" w:rsidRDefault="00D245BB" w:rsidP="000961F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F43326">
        <w:rPr>
          <w:rFonts w:ascii="Times New Roman" w:eastAsia="Times New Roman" w:hAnsi="Times New Roman" w:cs="Times New Roman"/>
          <w:spacing w:val="-2"/>
          <w:sz w:val="24"/>
          <w:szCs w:val="24"/>
        </w:rPr>
        <w:t>6.2. Без предъявления требований к стажу</w:t>
      </w:r>
      <w:r w:rsidRPr="00F433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245BB" w:rsidRPr="00F43326" w:rsidRDefault="00D245BB" w:rsidP="000961F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F4332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6.3. Наличие базовых знаний: знание государственного языка Российской Федерации (русского языка); </w:t>
      </w:r>
      <w:proofErr w:type="gramStart"/>
      <w:r w:rsidRPr="00F43326">
        <w:rPr>
          <w:rFonts w:ascii="Times New Roman" w:eastAsia="Times New Roman" w:hAnsi="Times New Roman" w:cs="Times New Roman"/>
          <w:spacing w:val="-2"/>
          <w:sz w:val="24"/>
          <w:szCs w:val="24"/>
        </w:rPr>
        <w:t>основ Конституции Российской Федерации, федеральных конституционных законов, федеральных законов, указов Президента Российской Федерации и постановлений 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законодательства о гражданской службе, законодательства о противодействии коррупции, 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</w:t>
      </w:r>
      <w:proofErr w:type="gramEnd"/>
      <w:r w:rsidRPr="00F4332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F43326">
        <w:rPr>
          <w:rFonts w:ascii="Times New Roman" w:eastAsia="Times New Roman" w:hAnsi="Times New Roman" w:cs="Times New Roman"/>
          <w:spacing w:val="-2"/>
          <w:sz w:val="24"/>
          <w:szCs w:val="24"/>
        </w:rPr>
        <w:t>применения</w:t>
      </w:r>
      <w:proofErr w:type="gramEnd"/>
      <w:r w:rsidRPr="00F4332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</w:r>
    </w:p>
    <w:p w:rsidR="00D245BB" w:rsidRPr="00F43326" w:rsidRDefault="00D245BB" w:rsidP="000961F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326">
        <w:rPr>
          <w:rFonts w:ascii="Times New Roman" w:eastAsia="Times New Roman" w:hAnsi="Times New Roman" w:cs="Times New Roman"/>
          <w:sz w:val="24"/>
          <w:szCs w:val="24"/>
        </w:rPr>
        <w:t>6.4. Наличие профессиональных знаний:</w:t>
      </w:r>
    </w:p>
    <w:p w:rsidR="00D245BB" w:rsidRPr="00F43326" w:rsidRDefault="00D245BB" w:rsidP="000961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F43326">
        <w:rPr>
          <w:rFonts w:ascii="Times New Roman" w:eastAsia="Times New Roman" w:hAnsi="Times New Roman" w:cs="Times New Roman"/>
          <w:sz w:val="24"/>
          <w:szCs w:val="24"/>
          <w:lang w:bidi="en-US"/>
        </w:rPr>
        <w:t>6.4.1.</w:t>
      </w:r>
      <w:r w:rsidRPr="00F433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 </w:t>
      </w:r>
      <w:r w:rsidRPr="00F4332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В сфере законодательства Российской Федерации: </w:t>
      </w:r>
      <w:proofErr w:type="gramStart"/>
      <w:r w:rsidRPr="00F43326">
        <w:rPr>
          <w:rFonts w:ascii="Times New Roman" w:eastAsia="Times New Roman" w:hAnsi="Times New Roman" w:cs="Times New Roman"/>
          <w:sz w:val="24"/>
          <w:szCs w:val="24"/>
          <w:lang w:bidi="en-US"/>
        </w:rPr>
        <w:t>Н</w:t>
      </w:r>
      <w:r w:rsidRPr="00F43326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алоговый кодекс Российской Федерации; Федеральный закон от 27 июля </w:t>
      </w:r>
      <w:smartTag w:uri="urn:schemas-microsoft-com:office:smarttags" w:element="metricconverter">
        <w:smartTagPr>
          <w:attr w:name="ProductID" w:val="2010 г"/>
        </w:smartTagPr>
        <w:r w:rsidRPr="00F43326">
          <w:rPr>
            <w:rFonts w:ascii="Times New Roman" w:eastAsia="Times New Roman" w:hAnsi="Times New Roman" w:cs="Times New Roman"/>
            <w:color w:val="000000"/>
            <w:sz w:val="24"/>
            <w:szCs w:val="24"/>
            <w:lang w:bidi="en-US"/>
          </w:rPr>
          <w:t>2010 г</w:t>
        </w:r>
      </w:smartTag>
      <w:r w:rsidRPr="00F43326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. № 210-ФЗ «Об организации предоставления государственных и муниципальных услуг»; Закон Российской Федерации от 21 марта </w:t>
      </w:r>
      <w:smartTag w:uri="urn:schemas-microsoft-com:office:smarttags" w:element="metricconverter">
        <w:smartTagPr>
          <w:attr w:name="ProductID" w:val="1991 г"/>
        </w:smartTagPr>
        <w:r w:rsidRPr="00F43326">
          <w:rPr>
            <w:rFonts w:ascii="Times New Roman" w:eastAsia="Times New Roman" w:hAnsi="Times New Roman" w:cs="Times New Roman"/>
            <w:color w:val="000000"/>
            <w:sz w:val="24"/>
            <w:szCs w:val="24"/>
            <w:lang w:bidi="en-US"/>
          </w:rPr>
          <w:t>1991 г</w:t>
        </w:r>
      </w:smartTag>
      <w:r w:rsidRPr="00F43326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. № 943-1 «О налоговых органах Российской Федерации»; Федеральный закон Российской Федерации от 27 июля </w:t>
      </w:r>
      <w:smartTag w:uri="urn:schemas-microsoft-com:office:smarttags" w:element="metricconverter">
        <w:smartTagPr>
          <w:attr w:name="ProductID" w:val="2006 г"/>
        </w:smartTagPr>
        <w:r w:rsidRPr="00F43326">
          <w:rPr>
            <w:rFonts w:ascii="Times New Roman" w:eastAsia="Times New Roman" w:hAnsi="Times New Roman" w:cs="Times New Roman"/>
            <w:color w:val="000000"/>
            <w:sz w:val="24"/>
            <w:szCs w:val="24"/>
            <w:lang w:bidi="en-US"/>
          </w:rPr>
          <w:t>2006 г</w:t>
        </w:r>
      </w:smartTag>
      <w:r w:rsidRPr="00F43326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. №152-ФЗ «О персональных данных»; Федеральный закон Российской Федерации от 6 апреля </w:t>
      </w:r>
      <w:smartTag w:uri="urn:schemas-microsoft-com:office:smarttags" w:element="metricconverter">
        <w:smartTagPr>
          <w:attr w:name="ProductID" w:val="2011 г"/>
        </w:smartTagPr>
        <w:r w:rsidRPr="00F43326">
          <w:rPr>
            <w:rFonts w:ascii="Times New Roman" w:eastAsia="Times New Roman" w:hAnsi="Times New Roman" w:cs="Times New Roman"/>
            <w:color w:val="000000"/>
            <w:sz w:val="24"/>
            <w:szCs w:val="24"/>
            <w:lang w:bidi="en-US"/>
          </w:rPr>
          <w:t>2011 г</w:t>
        </w:r>
      </w:smartTag>
      <w:r w:rsidRPr="00F43326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. № 63-ФЗ «Об электронной подписи»;</w:t>
      </w:r>
      <w:proofErr w:type="gramEnd"/>
      <w:r w:rsidRPr="00F43326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gramStart"/>
      <w:r w:rsidRPr="00F43326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Указ Президента Российской Федерации от 7 мая </w:t>
      </w:r>
      <w:smartTag w:uri="urn:schemas-microsoft-com:office:smarttags" w:element="metricconverter">
        <w:smartTagPr>
          <w:attr w:name="ProductID" w:val="2012 г"/>
        </w:smartTagPr>
        <w:r w:rsidRPr="00F43326">
          <w:rPr>
            <w:rFonts w:ascii="Times New Roman" w:eastAsia="Times New Roman" w:hAnsi="Times New Roman" w:cs="Times New Roman"/>
            <w:color w:val="000000"/>
            <w:sz w:val="24"/>
            <w:szCs w:val="24"/>
            <w:lang w:bidi="en-US"/>
          </w:rPr>
          <w:t>2012 г</w:t>
        </w:r>
      </w:smartTag>
      <w:r w:rsidRPr="00F43326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. № 601 “Об основных направлениях совершенствования системы государственного управления”; Указ Президента Российской Федерации от 11 августа </w:t>
      </w:r>
      <w:smartTag w:uri="urn:schemas-microsoft-com:office:smarttags" w:element="metricconverter">
        <w:smartTagPr>
          <w:attr w:name="ProductID" w:val="2004 г"/>
        </w:smartTagPr>
        <w:r w:rsidRPr="00F43326">
          <w:rPr>
            <w:rFonts w:ascii="Times New Roman" w:eastAsia="Times New Roman" w:hAnsi="Times New Roman" w:cs="Times New Roman"/>
            <w:color w:val="000000"/>
            <w:sz w:val="24"/>
            <w:szCs w:val="24"/>
            <w:lang w:bidi="en-US"/>
          </w:rPr>
          <w:t>2016 г</w:t>
        </w:r>
      </w:smartTag>
      <w:r w:rsidRPr="00F43326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. № 403 «Об Основных направлениях развития государственной гражданской службы Российской Федерации на 2016¬2018 годы»; Постановление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Pr="00F43326">
          <w:rPr>
            <w:rFonts w:ascii="Times New Roman" w:eastAsia="Times New Roman" w:hAnsi="Times New Roman" w:cs="Times New Roman"/>
            <w:color w:val="000000"/>
            <w:sz w:val="24"/>
            <w:szCs w:val="24"/>
            <w:lang w:bidi="en-US"/>
          </w:rPr>
          <w:t>2004 г</w:t>
        </w:r>
      </w:smartTag>
      <w:r w:rsidRPr="00F43326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. № 506 «Об утверждении Положения о Федеральной налоговой службе»;</w:t>
      </w:r>
      <w:proofErr w:type="gramEnd"/>
      <w:r w:rsidRPr="00F43326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 w:rsidRPr="00F4332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Федеральный закон от 27 июля </w:t>
      </w:r>
      <w:smartTag w:uri="urn:schemas-microsoft-com:office:smarttags" w:element="metricconverter">
        <w:smartTagPr>
          <w:attr w:name="ProductID" w:val="2004 г"/>
        </w:smartTagPr>
        <w:r w:rsidRPr="00F43326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2004 г</w:t>
        </w:r>
      </w:smartTag>
      <w:r w:rsidRPr="00F4332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. № 79-ФЗ «О государственной гражданской службе Российской Федерации; Приказ МНС России от 17 ноября 2003 г. № БГ-3-06/627@ «Об утверждении единых требований к формированию информационных ресурсов по камеральным и выездным налоговым проверкам»; </w:t>
      </w:r>
      <w:proofErr w:type="gramStart"/>
      <w:r w:rsidRPr="00F43326">
        <w:rPr>
          <w:rFonts w:ascii="Times New Roman" w:eastAsia="Times New Roman" w:hAnsi="Times New Roman" w:cs="Times New Roman"/>
          <w:sz w:val="24"/>
          <w:szCs w:val="24"/>
          <w:lang w:bidi="en-US"/>
        </w:rPr>
        <w:t>Приказ ФНС России от 13 декабря 2006 г. № САЭ-3-06/860@ «Об утверждении Формы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предусмотренных статьями 120, 122, 123), и требований к его составлению»;</w:t>
      </w:r>
      <w:proofErr w:type="gramEnd"/>
      <w:r w:rsidRPr="00F4332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gramStart"/>
      <w:r w:rsidRPr="00F43326">
        <w:rPr>
          <w:rFonts w:ascii="Times New Roman" w:eastAsia="Times New Roman" w:hAnsi="Times New Roman" w:cs="Times New Roman"/>
          <w:sz w:val="24"/>
          <w:szCs w:val="24"/>
          <w:lang w:bidi="en-US"/>
        </w:rPr>
        <w:t>Приказ ФНС России от 25 июля 2012 г. № 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</w:t>
      </w:r>
      <w:proofErr w:type="gramEnd"/>
      <w:r w:rsidRPr="00F4332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gramStart"/>
      <w:r w:rsidRPr="00F43326">
        <w:rPr>
          <w:rFonts w:ascii="Times New Roman" w:eastAsia="Times New Roman" w:hAnsi="Times New Roman" w:cs="Times New Roman"/>
          <w:sz w:val="24"/>
          <w:szCs w:val="24"/>
          <w:lang w:bidi="en-US"/>
        </w:rPr>
        <w:t>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 Федеральный закон от 08 августа 2001 г. № 129-ФЗ “О государственной регистрации юридических лиц и индивидуальных предпринимателей” (с изменениями и дополнениями); Федеральный закон от 10 декабря 2003 г. № 173-ФЗ «О валютном регулировании и валютном контроле»;</w:t>
      </w:r>
      <w:proofErr w:type="gramEnd"/>
      <w:r w:rsidRPr="00F4332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Федеральный закон от 04 мая 2011</w:t>
      </w:r>
      <w:r w:rsidRPr="00F433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 </w:t>
      </w:r>
      <w:r w:rsidRPr="00F43326">
        <w:rPr>
          <w:rFonts w:ascii="Times New Roman" w:eastAsia="Times New Roman" w:hAnsi="Times New Roman" w:cs="Times New Roman"/>
          <w:sz w:val="24"/>
          <w:szCs w:val="24"/>
          <w:lang w:bidi="en-US"/>
        </w:rPr>
        <w:t>г. №</w:t>
      </w:r>
      <w:r w:rsidRPr="00F433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 </w:t>
      </w:r>
      <w:r w:rsidRPr="00F43326">
        <w:rPr>
          <w:rFonts w:ascii="Times New Roman" w:eastAsia="Times New Roman" w:hAnsi="Times New Roman" w:cs="Times New Roman"/>
          <w:sz w:val="24"/>
          <w:szCs w:val="24"/>
          <w:lang w:bidi="en-US"/>
        </w:rPr>
        <w:t>99-</w:t>
      </w:r>
      <w:r w:rsidRPr="00F43326">
        <w:rPr>
          <w:rFonts w:ascii="Times New Roman" w:eastAsia="Times New Roman" w:hAnsi="Times New Roman" w:cs="Times New Roman"/>
          <w:sz w:val="24"/>
          <w:szCs w:val="24"/>
          <w:lang w:bidi="en-US"/>
        </w:rPr>
        <w:lastRenderedPageBreak/>
        <w:t xml:space="preserve">ФЗ «О лицензировании отдельных видов деятельности»; Постановление Президиума Верховного Совета РСФСР от 17 июня 1991 г. “О порядке применения законодательных актов РСФСР в части налогообложения предприятий, объединений и организаций”; Постановление Правительства Российской Федерации от 12 августа 2004 г. № 410 «О порядке </w:t>
      </w:r>
      <w:proofErr w:type="gramStart"/>
      <w:r w:rsidRPr="00F43326">
        <w:rPr>
          <w:rFonts w:ascii="Times New Roman" w:eastAsia="Times New Roman" w:hAnsi="Times New Roman" w:cs="Times New Roman"/>
          <w:sz w:val="24"/>
          <w:szCs w:val="24"/>
          <w:lang w:bidi="en-US"/>
        </w:rPr>
        <w:t>взаимодействия органов государственной власти субъектов Российской Федерации</w:t>
      </w:r>
      <w:proofErr w:type="gramEnd"/>
      <w:r w:rsidRPr="00F4332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сборов»; Постановление Правительства Российской Федерации от 28 августа 2005 г. № 819 «Об утверждении Правил представления резидентами налоговым органам отчетов о движении средств по счетам (вкладам) в банках за пределами территории Российской Федерации»; </w:t>
      </w:r>
      <w:hyperlink r:id="rId5" w:history="1">
        <w:proofErr w:type="gramStart"/>
        <w:r w:rsidRPr="00F43326">
          <w:rPr>
            <w:rFonts w:ascii="Times New Roman" w:eastAsia="Times New Roman" w:hAnsi="Times New Roman" w:cs="Times New Roman"/>
            <w:color w:val="0000FF"/>
            <w:sz w:val="24"/>
            <w:szCs w:val="24"/>
            <w:lang w:bidi="en-US"/>
          </w:rPr>
          <w:t>Постановление</w:t>
        </w:r>
      </w:hyperlink>
      <w:r w:rsidRPr="00F4332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Правительства Российской Федерации от 17 февраля 2007 г. </w:t>
      </w:r>
      <w:r w:rsidRPr="00F433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N</w:t>
      </w:r>
      <w:r w:rsidRPr="00F4332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98 "Об утверждении Правил представления резидентами и нерезидентами подтверждающих документов и информации при осуществлении валютных операций уполномоченным Правительством Российской Федерации органам валютного контроля",  Приказ Минфина от 29 июля 1998 г. № 34н «Об утверждении Положения по ведению бухгалтерского учета и бухгалтерской отчетности в </w:t>
      </w:r>
      <w:r w:rsidRPr="00F43326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Российской Федерации</w:t>
      </w:r>
      <w:r w:rsidRPr="00F43326">
        <w:rPr>
          <w:rFonts w:ascii="Times New Roman" w:eastAsia="Times New Roman" w:hAnsi="Times New Roman" w:cs="Times New Roman"/>
          <w:sz w:val="24"/>
          <w:szCs w:val="24"/>
          <w:lang w:bidi="en-US"/>
        </w:rPr>
        <w:t>»;</w:t>
      </w:r>
      <w:proofErr w:type="gramEnd"/>
      <w:r w:rsidRPr="00F4332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gramStart"/>
      <w:r w:rsidRPr="00F43326">
        <w:rPr>
          <w:rFonts w:ascii="Times New Roman" w:eastAsia="Times New Roman" w:hAnsi="Times New Roman" w:cs="Times New Roman"/>
          <w:sz w:val="24"/>
          <w:szCs w:val="24"/>
          <w:lang w:bidi="en-US"/>
        </w:rPr>
        <w:t>Приказ Минфина от 31 декабря 2000 г. № 94н «Об утверждении плана счетов бухгалтерского учета финансово-хозяйственной деятельности организаций и инструкции по его применению»; Приказ Минфина от 02 июля 2010 г. № 66н «О формах бухгалтерской отчетности организаций»; Приказ ФНС России от 20 апреля 2015 г. № ММВ-7-16/163@ «Об утверждении Регламента организации внутреннего аудита в Федеральной налоговой службе» (с изменениями);</w:t>
      </w:r>
      <w:proofErr w:type="gramEnd"/>
      <w:r w:rsidRPr="00F4332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Приказ ФНС России от 25 января 2012 г. № ММВ-7-6/25</w:t>
      </w:r>
      <w:proofErr w:type="gramStart"/>
      <w:r w:rsidRPr="00F43326">
        <w:rPr>
          <w:rFonts w:ascii="Times New Roman" w:eastAsia="Times New Roman" w:hAnsi="Times New Roman" w:cs="Times New Roman"/>
          <w:sz w:val="24"/>
          <w:szCs w:val="24"/>
          <w:lang w:bidi="en-US"/>
        </w:rPr>
        <w:t>@ О</w:t>
      </w:r>
      <w:proofErr w:type="gramEnd"/>
      <w:r w:rsidRPr="00F4332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хозяйств”; </w:t>
      </w:r>
      <w:proofErr w:type="gramStart"/>
      <w:r w:rsidRPr="00F4332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приказ ФНС России от 16 октября 2013 г. № ММВ-7-3/449@ “Об утверждении Порядка организации деятельности налоговых органов по вопросам формирования единой методологической позиции в области налогообложения юридических лиц; Федеральный </w:t>
      </w:r>
      <w:hyperlink r:id="rId6" w:history="1">
        <w:r w:rsidRPr="00F43326">
          <w:rPr>
            <w:rFonts w:ascii="Times New Roman" w:eastAsia="Times New Roman" w:hAnsi="Times New Roman" w:cs="Times New Roman"/>
            <w:color w:val="0000FF"/>
            <w:sz w:val="24"/>
            <w:szCs w:val="24"/>
            <w:lang w:bidi="en-US"/>
          </w:rPr>
          <w:t>закон</w:t>
        </w:r>
      </w:hyperlink>
      <w:r w:rsidRPr="00F4332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от 18 июля 2011 г. </w:t>
      </w:r>
      <w:r w:rsidRPr="00F433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N</w:t>
      </w:r>
      <w:r w:rsidRPr="00F4332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227-ФЗ "О внесении изменений в отдельные законодательные акты Российской Федерации в связи с совершенствованием принципов определения цен для целей налогообложения";</w:t>
      </w:r>
      <w:proofErr w:type="gramEnd"/>
      <w:r w:rsidRPr="00F4332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Приказ Минфина России от 13 ноября 2008 г. </w:t>
      </w:r>
      <w:r w:rsidRPr="00F433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N</w:t>
      </w:r>
      <w:r w:rsidRPr="00F4332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108н "Об утверждении перечня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F43326">
        <w:rPr>
          <w:rFonts w:ascii="Times New Roman" w:eastAsia="Times New Roman" w:hAnsi="Times New Roman" w:cs="Times New Roman"/>
          <w:sz w:val="24"/>
          <w:szCs w:val="24"/>
          <w:lang w:bidi="en-US"/>
        </w:rPr>
        <w:t>офшорные</w:t>
      </w:r>
      <w:proofErr w:type="spellEnd"/>
      <w:r w:rsidRPr="00F4332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зоны)";  Приказ </w:t>
      </w:r>
      <w:proofErr w:type="spellStart"/>
      <w:r w:rsidRPr="00F43326">
        <w:rPr>
          <w:rFonts w:ascii="Times New Roman" w:eastAsia="Times New Roman" w:hAnsi="Times New Roman" w:cs="Times New Roman"/>
          <w:sz w:val="24"/>
          <w:szCs w:val="24"/>
          <w:lang w:bidi="en-US"/>
        </w:rPr>
        <w:t>Минпромторга</w:t>
      </w:r>
      <w:proofErr w:type="spellEnd"/>
      <w:r w:rsidRPr="00F4332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России от 30 октября 2012 г. </w:t>
      </w:r>
      <w:r w:rsidRPr="00F433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N</w:t>
      </w:r>
      <w:r w:rsidRPr="00F4332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1598 "Об утверждении перечня кодов товаров в соответствии с товарной номенклатурой ВЭД, </w:t>
      </w:r>
      <w:proofErr w:type="gramStart"/>
      <w:r w:rsidRPr="00F43326">
        <w:rPr>
          <w:rFonts w:ascii="Times New Roman" w:eastAsia="Times New Roman" w:hAnsi="Times New Roman" w:cs="Times New Roman"/>
          <w:sz w:val="24"/>
          <w:szCs w:val="24"/>
          <w:lang w:bidi="en-US"/>
        </w:rPr>
        <w:t>сделки</w:t>
      </w:r>
      <w:proofErr w:type="gramEnd"/>
      <w:r w:rsidRPr="00F4332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в отношении которых признаются контролируемыми в соответствии со статьей 105.14 НК Российской Федерации"; Приказ ФНС России от 26 марта 2012 г. </w:t>
      </w:r>
      <w:r w:rsidRPr="00F433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N</w:t>
      </w:r>
      <w:r w:rsidRPr="00F4332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ММВ-7-13/182@ "Об утверждении форм документов, используемых ФНС России при реализации своих полномочий в отношениях, регулируемых законодательством о налогах и сборах, оснований и порядка продления срока рассмотрения заявления о заключении соглашения о ценообразовании для целей налогообложения и прилагаемых к нему документов"; Приказ ФНС России от 19 ноября 2013 г. </w:t>
      </w:r>
      <w:r w:rsidRPr="00F433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N</w:t>
      </w:r>
      <w:r w:rsidRPr="00F4332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ММВ-7-13/512@ "Об утверждении форм документов, применяемых при проведении симметричных корректировок и обратных корректировок налогоплательщиками, являющимися другими сторонами контролируемой сделки, порядка выдачи уведомления о возможности симметричных корректировок и порядка выдачи уведомления о необходимости обратных корректировок".</w:t>
      </w:r>
    </w:p>
    <w:p w:rsidR="00D245BB" w:rsidRPr="00F43326" w:rsidRDefault="00D245BB" w:rsidP="000961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326">
        <w:rPr>
          <w:rFonts w:ascii="Times New Roman" w:eastAsia="Times New Roman" w:hAnsi="Times New Roman" w:cs="Times New Roman"/>
          <w:sz w:val="24"/>
          <w:szCs w:val="24"/>
        </w:rPr>
        <w:t xml:space="preserve">Старший 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D245BB" w:rsidRPr="00F43326" w:rsidRDefault="00D245BB" w:rsidP="000961FB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F43326">
        <w:rPr>
          <w:rFonts w:ascii="Times New Roman" w:eastAsia="Times New Roman" w:hAnsi="Times New Roman" w:cs="Times New Roman"/>
          <w:sz w:val="24"/>
          <w:szCs w:val="24"/>
          <w:lang w:bidi="en-US"/>
        </w:rPr>
        <w:lastRenderedPageBreak/>
        <w:t xml:space="preserve">            6.4.2. </w:t>
      </w:r>
      <w:proofErr w:type="gramStart"/>
      <w:r w:rsidRPr="00F43326">
        <w:rPr>
          <w:rFonts w:ascii="Times New Roman" w:eastAsia="Times New Roman" w:hAnsi="Times New Roman" w:cs="Times New Roman"/>
          <w:sz w:val="24"/>
          <w:szCs w:val="24"/>
          <w:lang w:bidi="en-US"/>
        </w:rPr>
        <w:t>Наличие профессиональных знаний: порядок и сроки проведения камеральных проверок; требования к составлению акта камеральной проверки; основы финансовых отношений и кредитных отношений; судебно-арбитражная практика в части камеральных проверок; схемы ухода от налогов; порядок определения налогооблагаемой базы; принципы налогового учета в российских организациях и в иностранных организациях, осуществляющих деятельность на территории Российской Федерации;</w:t>
      </w:r>
      <w:proofErr w:type="gramEnd"/>
      <w:r w:rsidRPr="00F4332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составление акта по результатам проведения камеральной налоговой проверки; правила и методы трансфертного ценообразования; принципы контроля цен для целей налогообложения в Российской Федерации и рекомендации ОЭСР в отношении трансфертного ценообразования</w:t>
      </w:r>
    </w:p>
    <w:p w:rsidR="00D245BB" w:rsidRPr="00F43326" w:rsidRDefault="00D245BB" w:rsidP="000961F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F43326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            6.5. </w:t>
      </w:r>
      <w:proofErr w:type="gramStart"/>
      <w:r w:rsidRPr="00F43326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Наличие функциональных знаний: </w:t>
      </w:r>
      <w:r w:rsidRPr="00F433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принципы, методы, технологии и механизмы осуществления контроля (надзора); виды, назначение и технологии организации проверочных процедур; понятие единого реестра проверок, процедура его формирования; 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  меры, принимаемые по результатам проверки;</w:t>
      </w:r>
      <w:proofErr w:type="gramEnd"/>
      <w:r w:rsidRPr="00F43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плановые (рейдовые) осмотры; основания проведения и особенности внеплановых проверок.</w:t>
      </w:r>
    </w:p>
    <w:p w:rsidR="00D245BB" w:rsidRPr="00F43326" w:rsidRDefault="00D245BB" w:rsidP="000961F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326">
        <w:rPr>
          <w:rFonts w:ascii="Times New Roman" w:eastAsia="Times New Roman" w:hAnsi="Times New Roman" w:cs="Times New Roman"/>
          <w:sz w:val="24"/>
          <w:szCs w:val="24"/>
        </w:rPr>
        <w:t>6.6. Наличие базовых умений: умение мыслить системно (стратегически); умение планировать, рационально использовать служебное время и достигать результата; коммуникативные умения; умение управлять изменениями.</w:t>
      </w:r>
    </w:p>
    <w:p w:rsidR="009A4762" w:rsidRPr="00F43326" w:rsidRDefault="00AB58B2" w:rsidP="009A47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3326">
        <w:rPr>
          <w:rFonts w:ascii="Times New Roman" w:hAnsi="Times New Roman" w:cs="Times New Roman"/>
          <w:sz w:val="24"/>
          <w:szCs w:val="24"/>
        </w:rPr>
        <w:t xml:space="preserve">   </w:t>
      </w:r>
      <w:r w:rsidR="00D245BB" w:rsidRPr="00F43326">
        <w:rPr>
          <w:rFonts w:ascii="Times New Roman" w:hAnsi="Times New Roman" w:cs="Times New Roman"/>
          <w:sz w:val="24"/>
          <w:szCs w:val="24"/>
        </w:rPr>
        <w:t xml:space="preserve">       6.7.</w:t>
      </w:r>
      <w:r w:rsidR="00D245BB" w:rsidRPr="00F4332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9A4762" w:rsidRPr="00F43326">
        <w:rPr>
          <w:rFonts w:ascii="Times New Roman" w:hAnsi="Times New Roman" w:cs="Times New Roman"/>
          <w:sz w:val="24"/>
          <w:szCs w:val="24"/>
        </w:rPr>
        <w:t xml:space="preserve">Наличие профессиональных умений: расчет налогов, уплачиваемых в связи с применением специальных налоговых режимов, общего режима налогообложения </w:t>
      </w:r>
      <w:proofErr w:type="gramStart"/>
      <w:r w:rsidR="009A4762" w:rsidRPr="00F43326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9A4762" w:rsidRPr="00F43326">
        <w:rPr>
          <w:rFonts w:ascii="Times New Roman" w:hAnsi="Times New Roman" w:cs="Times New Roman"/>
          <w:sz w:val="24"/>
          <w:szCs w:val="24"/>
        </w:rPr>
        <w:t xml:space="preserve">НДФЛ, НДС), отработку </w:t>
      </w:r>
      <w:r w:rsidR="009A4762" w:rsidRPr="00F433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A4762" w:rsidRPr="00F43326">
        <w:rPr>
          <w:rFonts w:ascii="Times New Roman" w:hAnsi="Times New Roman" w:cs="Times New Roman"/>
          <w:sz w:val="24"/>
          <w:szCs w:val="24"/>
        </w:rPr>
        <w:t>расхождений вида «Разрыв» и «НДС» по налоговым декларациям по налогу на добавленную стоимость в программном комплексе «АСК НД</w:t>
      </w:r>
      <w:r w:rsidR="005E1A19" w:rsidRPr="00F43326">
        <w:rPr>
          <w:rFonts w:ascii="Times New Roman" w:hAnsi="Times New Roman" w:cs="Times New Roman"/>
          <w:sz w:val="24"/>
          <w:szCs w:val="24"/>
        </w:rPr>
        <w:t>С»,</w:t>
      </w:r>
      <w:r w:rsidR="009A4762" w:rsidRPr="00F43326">
        <w:rPr>
          <w:rFonts w:ascii="Times New Roman" w:hAnsi="Times New Roman" w:cs="Times New Roman"/>
          <w:sz w:val="24"/>
          <w:szCs w:val="24"/>
        </w:rPr>
        <w:t xml:space="preserve"> осуществлят</w:t>
      </w:r>
      <w:r w:rsidR="005E1A19" w:rsidRPr="00F43326">
        <w:rPr>
          <w:rFonts w:ascii="Times New Roman" w:hAnsi="Times New Roman" w:cs="Times New Roman"/>
          <w:sz w:val="24"/>
          <w:szCs w:val="24"/>
        </w:rPr>
        <w:t>ь</w:t>
      </w:r>
      <w:r w:rsidR="009A4762" w:rsidRPr="00F43326">
        <w:rPr>
          <w:rFonts w:ascii="Times New Roman" w:hAnsi="Times New Roman" w:cs="Times New Roman"/>
          <w:sz w:val="24"/>
          <w:szCs w:val="24"/>
        </w:rPr>
        <w:t xml:space="preserve"> контроль</w:t>
      </w:r>
      <w:r w:rsidR="009A4762" w:rsidRPr="00F4332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A4762" w:rsidRPr="00F43326">
        <w:rPr>
          <w:rFonts w:ascii="Times New Roman" w:hAnsi="Times New Roman" w:cs="Times New Roman"/>
          <w:sz w:val="24"/>
          <w:szCs w:val="24"/>
        </w:rPr>
        <w:t xml:space="preserve">и  отработку </w:t>
      </w:r>
      <w:r w:rsidR="009A4762" w:rsidRPr="00F433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A4762" w:rsidRPr="00F43326">
        <w:rPr>
          <w:rFonts w:ascii="Times New Roman" w:hAnsi="Times New Roman" w:cs="Times New Roman"/>
          <w:sz w:val="24"/>
          <w:szCs w:val="24"/>
        </w:rPr>
        <w:t>расхождений вида «Разрыв» и «НДС» по налоговым декларациям по налогу на добавленную стоимость в соответствии</w:t>
      </w:r>
      <w:r w:rsidR="009A4762" w:rsidRPr="00F4332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A4762" w:rsidRPr="00F43326">
        <w:rPr>
          <w:rFonts w:ascii="Times New Roman" w:hAnsi="Times New Roman" w:cs="Times New Roman"/>
          <w:sz w:val="24"/>
          <w:szCs w:val="24"/>
        </w:rPr>
        <w:t>инструкцией для сотрудников территориальных налоговых органов ФНС России по работе в программном комплексе «АСК НДС-2»;</w:t>
      </w:r>
    </w:p>
    <w:p w:rsidR="001A29E7" w:rsidRPr="00F43326" w:rsidRDefault="009A4762" w:rsidP="001A29E7">
      <w:pPr>
        <w:pStyle w:val="ConsPlusNormal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43326">
        <w:rPr>
          <w:rFonts w:ascii="Times New Roman" w:eastAsia="Times New Roman" w:hAnsi="Times New Roman" w:cs="Times New Roman"/>
          <w:sz w:val="24"/>
          <w:szCs w:val="24"/>
        </w:rPr>
        <w:t>составление акта</w:t>
      </w:r>
      <w:r w:rsidR="00886493" w:rsidRPr="00F43326">
        <w:rPr>
          <w:rFonts w:ascii="Times New Roman" w:eastAsia="Times New Roman" w:hAnsi="Times New Roman" w:cs="Times New Roman"/>
          <w:sz w:val="24"/>
          <w:szCs w:val="24"/>
        </w:rPr>
        <w:t xml:space="preserve"> и решения </w:t>
      </w:r>
      <w:r w:rsidRPr="00F43326">
        <w:rPr>
          <w:rFonts w:ascii="Times New Roman" w:eastAsia="Times New Roman" w:hAnsi="Times New Roman" w:cs="Times New Roman"/>
          <w:sz w:val="24"/>
          <w:szCs w:val="24"/>
        </w:rPr>
        <w:t xml:space="preserve"> по результатам проведения камеральной налоговой проверки, подготовка материалов проверок полноты исчисления и уплаты налогов в связи с совершением сделок между взаимозависимыми лицами, в том числе заключения на письменные возражения налогоплательщика по акту проверки, проведение плановых и внеплановых документарных (камеральных) проверок</w:t>
      </w:r>
      <w:r w:rsidR="00886493" w:rsidRPr="00F43326">
        <w:rPr>
          <w:rFonts w:ascii="Times New Roman" w:eastAsia="Times New Roman" w:hAnsi="Times New Roman" w:cs="Times New Roman"/>
          <w:sz w:val="24"/>
          <w:szCs w:val="24"/>
        </w:rPr>
        <w:t>, порядок и составление протокола об административном правонарушении</w:t>
      </w:r>
      <w:r w:rsidR="001A29E7" w:rsidRPr="00F43326">
        <w:rPr>
          <w:rFonts w:ascii="Times New Roman" w:eastAsia="Times New Roman" w:hAnsi="Times New Roman" w:cs="Times New Roman"/>
          <w:sz w:val="24"/>
          <w:szCs w:val="24"/>
        </w:rPr>
        <w:t>,</w:t>
      </w:r>
      <w:r w:rsidR="001A29E7" w:rsidRPr="00F43326">
        <w:rPr>
          <w:rFonts w:ascii="Times New Roman" w:hAnsi="Times New Roman" w:cs="Times New Roman"/>
          <w:sz w:val="24"/>
          <w:szCs w:val="24"/>
        </w:rPr>
        <w:t xml:space="preserve"> порядок и заполнение информационных ресурсов в системе ЭОД, порядок</w:t>
      </w:r>
      <w:proofErr w:type="gramEnd"/>
      <w:r w:rsidR="001A29E7" w:rsidRPr="00F43326">
        <w:rPr>
          <w:rFonts w:ascii="Times New Roman" w:hAnsi="Times New Roman" w:cs="Times New Roman"/>
          <w:sz w:val="24"/>
          <w:szCs w:val="24"/>
        </w:rPr>
        <w:t xml:space="preserve"> передачи налогоплательщиков в другие инспекции.</w:t>
      </w:r>
    </w:p>
    <w:p w:rsidR="009A4762" w:rsidRPr="00F43326" w:rsidRDefault="009A4762" w:rsidP="009A4762">
      <w:pPr>
        <w:pStyle w:val="ConsPlusNormal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45BB" w:rsidRPr="00F43326" w:rsidRDefault="00886493" w:rsidP="009A4762">
      <w:pPr>
        <w:pStyle w:val="ConsPlusNormal"/>
        <w:ind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326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D245BB" w:rsidRPr="00F43326">
        <w:rPr>
          <w:rFonts w:ascii="Times New Roman" w:eastAsia="Times New Roman" w:hAnsi="Times New Roman" w:cs="Times New Roman"/>
          <w:sz w:val="24"/>
          <w:szCs w:val="24"/>
        </w:rPr>
        <w:t xml:space="preserve">6.8. </w:t>
      </w:r>
      <w:proofErr w:type="gramStart"/>
      <w:r w:rsidR="00D245BB" w:rsidRPr="00F43326">
        <w:rPr>
          <w:rFonts w:ascii="Times New Roman" w:eastAsia="Times New Roman" w:hAnsi="Times New Roman" w:cs="Times New Roman"/>
          <w:sz w:val="24"/>
          <w:szCs w:val="24"/>
        </w:rPr>
        <w:t>Наличие функциональных умений: проведение плановых и внеплановых документарных (камеральных) проверок (обследований); формирование и ведение реестров, кадастров, регистров, перечней, каталогов, лицевых счетов для обеспечения контрольно-надзорных полномочий; осуществление контроля исполнения предписаний, решений и других распорядительных документов.</w:t>
      </w:r>
      <w:proofErr w:type="gramEnd"/>
    </w:p>
    <w:p w:rsidR="00D245BB" w:rsidRPr="00F43326" w:rsidRDefault="00D245BB" w:rsidP="000961F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45BB" w:rsidRPr="00F43326" w:rsidRDefault="00D245BB" w:rsidP="000961FB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326">
        <w:rPr>
          <w:rFonts w:ascii="Times New Roman" w:eastAsia="Times New Roman" w:hAnsi="Times New Roman" w:cs="Times New Roman"/>
          <w:b/>
          <w:sz w:val="24"/>
          <w:szCs w:val="24"/>
        </w:rPr>
        <w:t>III. Должностные обязанности, права и ответственность</w:t>
      </w:r>
    </w:p>
    <w:p w:rsidR="00D245BB" w:rsidRPr="00F43326" w:rsidRDefault="00D245BB" w:rsidP="000961F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45BB" w:rsidRPr="00F43326" w:rsidRDefault="00D245BB" w:rsidP="000961F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326">
        <w:rPr>
          <w:rFonts w:ascii="Times New Roman" w:eastAsia="Times New Roman" w:hAnsi="Times New Roman" w:cs="Times New Roman"/>
          <w:sz w:val="24"/>
          <w:szCs w:val="24"/>
        </w:rPr>
        <w:t>7. Основные права и обязанности старшего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 79-ФЗ «О государственной гражданской службе Российской Федерации».</w:t>
      </w:r>
    </w:p>
    <w:p w:rsidR="005E1A19" w:rsidRPr="00F43326" w:rsidRDefault="00D245BB" w:rsidP="005E1A1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3326">
        <w:rPr>
          <w:rFonts w:ascii="Times New Roman" w:eastAsia="Times New Roman" w:hAnsi="Times New Roman" w:cs="Times New Roman"/>
          <w:sz w:val="24"/>
          <w:szCs w:val="24"/>
        </w:rPr>
        <w:lastRenderedPageBreak/>
        <w:t>8. </w:t>
      </w:r>
      <w:r w:rsidR="005E1A19" w:rsidRPr="00F43326">
        <w:rPr>
          <w:rFonts w:ascii="Times New Roman" w:hAnsi="Times New Roman" w:cs="Times New Roman"/>
          <w:sz w:val="24"/>
          <w:szCs w:val="24"/>
        </w:rPr>
        <w:t>В целях реализации задач и функций, возложенных на отдел, главный государственный налоговый инспектор:</w:t>
      </w:r>
    </w:p>
    <w:p w:rsidR="005E1A19" w:rsidRPr="00F43326" w:rsidRDefault="005E1A19" w:rsidP="005E1A1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3326">
        <w:rPr>
          <w:rFonts w:ascii="Times New Roman" w:hAnsi="Times New Roman" w:cs="Times New Roman"/>
          <w:sz w:val="24"/>
          <w:szCs w:val="24"/>
        </w:rPr>
        <w:tab/>
        <w:t>обеспечивает выполнение возложенных на Отдел задач и функций;</w:t>
      </w:r>
    </w:p>
    <w:p w:rsidR="005E1A19" w:rsidRPr="00F43326" w:rsidRDefault="005E1A19" w:rsidP="005E1A1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3326">
        <w:rPr>
          <w:rFonts w:ascii="Times New Roman" w:hAnsi="Times New Roman" w:cs="Times New Roman"/>
          <w:sz w:val="24"/>
          <w:szCs w:val="24"/>
        </w:rPr>
        <w:tab/>
        <w:t xml:space="preserve">осуществляет </w:t>
      </w:r>
      <w:proofErr w:type="gramStart"/>
      <w:r w:rsidRPr="00F4332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43326">
        <w:rPr>
          <w:rFonts w:ascii="Times New Roman" w:hAnsi="Times New Roman" w:cs="Times New Roman"/>
          <w:sz w:val="24"/>
          <w:szCs w:val="24"/>
        </w:rPr>
        <w:t xml:space="preserve"> соблюдением законодательства о налогах и сборах, а также принятых в соответствии с ними нормативных правовых актов;</w:t>
      </w:r>
    </w:p>
    <w:p w:rsidR="005E1A19" w:rsidRPr="00F43326" w:rsidRDefault="005E1A19" w:rsidP="005E1A1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3326">
        <w:rPr>
          <w:rFonts w:ascii="Times New Roman" w:hAnsi="Times New Roman" w:cs="Times New Roman"/>
          <w:sz w:val="24"/>
          <w:szCs w:val="24"/>
        </w:rPr>
        <w:t xml:space="preserve">представляет в установленном порядке и в надлежащие сроки начальнику отдела отчеты о проделанной работе за соответствующий период;  </w:t>
      </w:r>
    </w:p>
    <w:p w:rsidR="005E1A19" w:rsidRPr="00F43326" w:rsidRDefault="005E1A19" w:rsidP="005E1A1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3326">
        <w:rPr>
          <w:rFonts w:ascii="Times New Roman" w:hAnsi="Times New Roman" w:cs="Times New Roman"/>
          <w:sz w:val="24"/>
          <w:szCs w:val="24"/>
        </w:rPr>
        <w:t>исполняет контрольные задания, отчеты и предоставляет их для рассмотрения начальнику (заместителю начальника) отдела;</w:t>
      </w:r>
    </w:p>
    <w:p w:rsidR="005E1A19" w:rsidRPr="00F43326" w:rsidRDefault="005E1A19" w:rsidP="005E1A1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3326">
        <w:rPr>
          <w:rFonts w:ascii="Times New Roman" w:hAnsi="Times New Roman" w:cs="Times New Roman"/>
          <w:sz w:val="24"/>
          <w:szCs w:val="24"/>
        </w:rPr>
        <w:t xml:space="preserve">проводит камеральные налоговые проверки индивидуальных предпринимателей, частных  нотариусов и адвокатов, учредивших адвокатский кабинет по вопросам правильности исчисления и отражения в учете и отчетности, налогов, подлежащих уплате в бюджет (НДФЛ, НДС, акцизы, водный налог, косвенные налоги, упрощенная система налогообложения </w:t>
      </w:r>
      <w:proofErr w:type="gramStart"/>
      <w:r w:rsidRPr="00F43326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F43326">
        <w:rPr>
          <w:rFonts w:ascii="Times New Roman" w:hAnsi="Times New Roman" w:cs="Times New Roman"/>
          <w:sz w:val="24"/>
          <w:szCs w:val="24"/>
        </w:rPr>
        <w:t>УСН «доходы, уменьшенные на величину расходов», ЕСХН).</w:t>
      </w:r>
    </w:p>
    <w:p w:rsidR="005E1A19" w:rsidRPr="00F43326" w:rsidRDefault="005E1A19" w:rsidP="005E1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3326">
        <w:rPr>
          <w:rFonts w:ascii="Times New Roman" w:hAnsi="Times New Roman" w:cs="Times New Roman"/>
          <w:sz w:val="24"/>
          <w:szCs w:val="24"/>
        </w:rPr>
        <w:t>Осуществляет контроль</w:t>
      </w:r>
      <w:r w:rsidRPr="00F4332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43326">
        <w:rPr>
          <w:rFonts w:ascii="Times New Roman" w:hAnsi="Times New Roman" w:cs="Times New Roman"/>
          <w:sz w:val="24"/>
          <w:szCs w:val="24"/>
        </w:rPr>
        <w:t xml:space="preserve">и  отработку </w:t>
      </w:r>
      <w:r w:rsidRPr="00F433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3326">
        <w:rPr>
          <w:rFonts w:ascii="Times New Roman" w:hAnsi="Times New Roman" w:cs="Times New Roman"/>
          <w:sz w:val="24"/>
          <w:szCs w:val="24"/>
        </w:rPr>
        <w:t>расхождений вида «Разрыв» и «НДС» по налоговым декларациям по налогу на добавленную стоимость в программном комплексе «АСК НД осуществляет контроль</w:t>
      </w:r>
      <w:r w:rsidRPr="00F4332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43326">
        <w:rPr>
          <w:rFonts w:ascii="Times New Roman" w:hAnsi="Times New Roman" w:cs="Times New Roman"/>
          <w:sz w:val="24"/>
          <w:szCs w:val="24"/>
        </w:rPr>
        <w:t xml:space="preserve">и  отработку </w:t>
      </w:r>
      <w:r w:rsidRPr="00F433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3326">
        <w:rPr>
          <w:rFonts w:ascii="Times New Roman" w:hAnsi="Times New Roman" w:cs="Times New Roman"/>
          <w:sz w:val="24"/>
          <w:szCs w:val="24"/>
        </w:rPr>
        <w:t>расхождений вида «Разрыв» и «НДС» по налоговым декларациям по налогу на добавленную стоимость в соответствии</w:t>
      </w:r>
      <w:r w:rsidRPr="00F4332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43326">
        <w:rPr>
          <w:rFonts w:ascii="Times New Roman" w:hAnsi="Times New Roman" w:cs="Times New Roman"/>
          <w:sz w:val="24"/>
          <w:szCs w:val="24"/>
        </w:rPr>
        <w:t>инструкцией для сотрудников территориальных налоговых органов ФНС России по работе в программном комплексе «АСК НДС-2»;</w:t>
      </w:r>
      <w:proofErr w:type="gramEnd"/>
    </w:p>
    <w:p w:rsidR="005E1A19" w:rsidRPr="00F43326" w:rsidRDefault="005E1A19" w:rsidP="005E1A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3326">
        <w:rPr>
          <w:rFonts w:ascii="Times New Roman" w:hAnsi="Times New Roman" w:cs="Times New Roman"/>
          <w:sz w:val="24"/>
          <w:szCs w:val="24"/>
        </w:rPr>
        <w:t>исполняет письменные запросы, качественно и в установленный срок, поступившие от правоохранительных, судебных органов, служб судебных приставов;</w:t>
      </w:r>
    </w:p>
    <w:p w:rsidR="005E1A19" w:rsidRPr="00F43326" w:rsidRDefault="005E1A19" w:rsidP="005E1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3326">
        <w:rPr>
          <w:rFonts w:ascii="Times New Roman" w:hAnsi="Times New Roman" w:cs="Times New Roman"/>
          <w:sz w:val="24"/>
          <w:szCs w:val="24"/>
        </w:rPr>
        <w:tab/>
        <w:t>подготавливает предложение сотруднику Инспекции, на которого возложены обязанности ответственного технолога, по функциональным ролям (список доступных режимов, шаблонов ролей) для сотрудников инспекции;</w:t>
      </w:r>
    </w:p>
    <w:p w:rsidR="005E1A19" w:rsidRPr="00F43326" w:rsidRDefault="005E1A19" w:rsidP="005E1A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3326">
        <w:rPr>
          <w:rFonts w:ascii="Times New Roman" w:hAnsi="Times New Roman" w:cs="Times New Roman"/>
          <w:sz w:val="24"/>
          <w:szCs w:val="24"/>
        </w:rPr>
        <w:t xml:space="preserve"> анализирует и систематизирует проблемы в организации выполнения технологических процессов ФНС России и информирует об этих проблемах с предложениями по их устранению сотрудника Инспекции, на которого возложены обязанности ответственного технолога;</w:t>
      </w:r>
    </w:p>
    <w:p w:rsidR="005E1A19" w:rsidRPr="00F43326" w:rsidRDefault="005E1A19" w:rsidP="005E1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3326">
        <w:rPr>
          <w:rFonts w:ascii="Times New Roman" w:hAnsi="Times New Roman" w:cs="Times New Roman"/>
          <w:sz w:val="24"/>
          <w:szCs w:val="24"/>
        </w:rPr>
        <w:t xml:space="preserve">            Осуществляет выгрузку по базам «ПИК НДС», «НДС_ КНП», « Комиссия свыше 3 млн. рублей» на федеральный уровень;</w:t>
      </w:r>
    </w:p>
    <w:p w:rsidR="005E1A19" w:rsidRPr="00F43326" w:rsidRDefault="005E1A19" w:rsidP="005E1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3326">
        <w:rPr>
          <w:rFonts w:ascii="Times New Roman" w:hAnsi="Times New Roman" w:cs="Times New Roman"/>
          <w:sz w:val="24"/>
          <w:szCs w:val="24"/>
        </w:rPr>
        <w:t xml:space="preserve">            принимает участие в составлении  статистической отчетности по отделу (</w:t>
      </w:r>
      <w:r w:rsidRPr="00F43326">
        <w:rPr>
          <w:rFonts w:ascii="Times New Roman" w:hAnsi="Times New Roman" w:cs="Times New Roman"/>
          <w:sz w:val="24"/>
          <w:szCs w:val="24"/>
          <w:u w:val="single"/>
        </w:rPr>
        <w:t>1-НТК, 1-ТЦ,</w:t>
      </w:r>
      <w:r w:rsidRPr="00F43326">
        <w:rPr>
          <w:rFonts w:ascii="Times New Roman" w:hAnsi="Times New Roman" w:cs="Times New Roman"/>
          <w:sz w:val="24"/>
          <w:szCs w:val="24"/>
        </w:rPr>
        <w:t xml:space="preserve"> 1-НДС, 2-НДС) и информаций по контрольным заданиям УФНС РФ по Оренбургской области в установленные сроки.</w:t>
      </w:r>
    </w:p>
    <w:p w:rsidR="005E1A19" w:rsidRPr="00F43326" w:rsidRDefault="005E1A19" w:rsidP="005E1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3326">
        <w:rPr>
          <w:rFonts w:ascii="Times New Roman" w:hAnsi="Times New Roman" w:cs="Times New Roman"/>
          <w:sz w:val="24"/>
          <w:szCs w:val="24"/>
        </w:rPr>
        <w:t xml:space="preserve">           проводит ежемесячно мониторинги по информационным ресурсам ЭОД по закрепленному участку по сроку 29 числа по вопросам: по НДС; проверки контрольных соотношений в декларациях; порядка заполнения декларации; правомерность применения ставок налога; полноты отражения начисленных по декларациям сумм налогов в КРСБ; </w:t>
      </w:r>
    </w:p>
    <w:p w:rsidR="005E1A19" w:rsidRPr="00F43326" w:rsidRDefault="005E1A19" w:rsidP="005E1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3326">
        <w:rPr>
          <w:rFonts w:ascii="Times New Roman" w:hAnsi="Times New Roman" w:cs="Times New Roman"/>
          <w:sz w:val="24"/>
          <w:szCs w:val="24"/>
        </w:rPr>
        <w:t xml:space="preserve">            Осуществляет контроль по проведению мониторингов с целью установления расхождений между данными, отраженными в декларациях  по НДФЛ, по НДС и данными полученными из внешних источников;</w:t>
      </w:r>
    </w:p>
    <w:p w:rsidR="005E1A19" w:rsidRPr="00F43326" w:rsidRDefault="005E1A19" w:rsidP="005E1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3326">
        <w:rPr>
          <w:rFonts w:ascii="Times New Roman" w:hAnsi="Times New Roman" w:cs="Times New Roman"/>
          <w:kern w:val="2"/>
          <w:sz w:val="24"/>
          <w:szCs w:val="24"/>
        </w:rPr>
        <w:t xml:space="preserve">            осуществляет контроль по </w:t>
      </w:r>
      <w:r w:rsidRPr="00F43326">
        <w:rPr>
          <w:rFonts w:ascii="Times New Roman" w:hAnsi="Times New Roman" w:cs="Times New Roman"/>
          <w:bCs/>
          <w:kern w:val="2"/>
          <w:sz w:val="24"/>
          <w:szCs w:val="24"/>
        </w:rPr>
        <w:t xml:space="preserve">правильности исчисления в бюджетную систему Российской Федерации налога на добавленную стоимость, земельного налога, косвенных </w:t>
      </w:r>
      <w:r w:rsidRPr="00F43326">
        <w:rPr>
          <w:rFonts w:ascii="Times New Roman" w:hAnsi="Times New Roman" w:cs="Times New Roman"/>
          <w:bCs/>
          <w:kern w:val="2"/>
          <w:sz w:val="24"/>
          <w:szCs w:val="24"/>
        </w:rPr>
        <w:lastRenderedPageBreak/>
        <w:t>налогов, по п</w:t>
      </w:r>
      <w:r w:rsidRPr="00F43326">
        <w:rPr>
          <w:rFonts w:ascii="Times New Roman" w:hAnsi="Times New Roman" w:cs="Times New Roman"/>
          <w:kern w:val="2"/>
          <w:sz w:val="24"/>
          <w:szCs w:val="24"/>
        </w:rPr>
        <w:t xml:space="preserve">олноте заполнения информационного ресурса </w:t>
      </w:r>
      <w:r w:rsidRPr="00F43326">
        <w:rPr>
          <w:rFonts w:ascii="Times New Roman" w:hAnsi="Times New Roman" w:cs="Times New Roman"/>
          <w:sz w:val="24"/>
          <w:szCs w:val="24"/>
        </w:rPr>
        <w:t>своевременному внесению информации по истребованию документов у налогоплательщиков в рамках ст.93,93.1 НК РФ;</w:t>
      </w:r>
    </w:p>
    <w:p w:rsidR="005E1A19" w:rsidRPr="00F43326" w:rsidRDefault="005E1A19" w:rsidP="005E1A19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3326">
        <w:rPr>
          <w:rFonts w:ascii="Times New Roman" w:hAnsi="Times New Roman" w:cs="Times New Roman"/>
          <w:kern w:val="2"/>
          <w:sz w:val="24"/>
          <w:szCs w:val="24"/>
        </w:rPr>
        <w:t>осуществляет</w:t>
      </w:r>
      <w:r w:rsidRPr="00F43326">
        <w:rPr>
          <w:rFonts w:ascii="Times New Roman" w:hAnsi="Times New Roman" w:cs="Times New Roman"/>
          <w:sz w:val="24"/>
          <w:szCs w:val="24"/>
        </w:rPr>
        <w:t xml:space="preserve"> наставничество над вновь принятыми сотрудниками;</w:t>
      </w:r>
    </w:p>
    <w:p w:rsidR="005E1A19" w:rsidRPr="00F43326" w:rsidRDefault="005E1A19" w:rsidP="005E1A19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3326">
        <w:rPr>
          <w:rFonts w:ascii="Times New Roman" w:hAnsi="Times New Roman" w:cs="Times New Roman"/>
          <w:sz w:val="24"/>
          <w:szCs w:val="24"/>
        </w:rPr>
        <w:t>обеспечивает  взаимозаменяемость специалистов по смежным направлениям</w:t>
      </w:r>
      <w:proofErr w:type="gramStart"/>
      <w:r w:rsidRPr="00F43326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5E1A19" w:rsidRPr="00F43326" w:rsidRDefault="005E1A19" w:rsidP="005E1A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3326">
        <w:rPr>
          <w:rFonts w:ascii="Times New Roman" w:hAnsi="Times New Roman" w:cs="Times New Roman"/>
          <w:sz w:val="24"/>
          <w:szCs w:val="24"/>
        </w:rPr>
        <w:t xml:space="preserve">вносит предложения по внедрению новых методов и технологий, по совершенствованию работы Отдела; </w:t>
      </w:r>
    </w:p>
    <w:p w:rsidR="005E1A19" w:rsidRPr="00F43326" w:rsidRDefault="005E1A19" w:rsidP="005E1A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3326">
        <w:rPr>
          <w:rFonts w:ascii="Times New Roman" w:hAnsi="Times New Roman" w:cs="Times New Roman"/>
          <w:sz w:val="24"/>
          <w:szCs w:val="24"/>
        </w:rPr>
        <w:t>подготавливает  информационные материалы для руководства Инспекции по вопросам, находящимся в компетенции отдела;</w:t>
      </w:r>
    </w:p>
    <w:p w:rsidR="005E1A19" w:rsidRPr="00F43326" w:rsidRDefault="005E1A19" w:rsidP="005E1A19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F43326">
        <w:rPr>
          <w:rFonts w:ascii="Times New Roman" w:hAnsi="Times New Roman"/>
          <w:sz w:val="24"/>
          <w:szCs w:val="24"/>
        </w:rPr>
        <w:t>участвует в организации и проведении совещаний, семинаров по вопросам входящим в компетенцию отдела;</w:t>
      </w:r>
    </w:p>
    <w:p w:rsidR="005E1A19" w:rsidRPr="00F43326" w:rsidRDefault="005E1A19" w:rsidP="005E1A19">
      <w:pPr>
        <w:pStyle w:val="aa"/>
        <w:spacing w:after="0"/>
        <w:ind w:left="0" w:firstLine="708"/>
        <w:jc w:val="both"/>
        <w:rPr>
          <w:iCs/>
        </w:rPr>
      </w:pPr>
      <w:r w:rsidRPr="00F43326">
        <w:rPr>
          <w:iCs/>
        </w:rPr>
        <w:t>ведет в установленном порядке делопроизводство, хранит и сдает в архив документы отдела,</w:t>
      </w:r>
    </w:p>
    <w:p w:rsidR="005E1A19" w:rsidRPr="00F43326" w:rsidRDefault="005E1A19" w:rsidP="005E1A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3326">
        <w:rPr>
          <w:rFonts w:ascii="Times New Roman" w:hAnsi="Times New Roman" w:cs="Times New Roman"/>
          <w:sz w:val="24"/>
          <w:szCs w:val="24"/>
        </w:rPr>
        <w:t>осуществляет на постоянной основе повышение своего профессионального уровня, совершенствование методов служебной деятельности;</w:t>
      </w:r>
    </w:p>
    <w:p w:rsidR="005E1A19" w:rsidRPr="00F43326" w:rsidRDefault="005E1A19" w:rsidP="005E1A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3326">
        <w:rPr>
          <w:rFonts w:ascii="Times New Roman" w:hAnsi="Times New Roman" w:cs="Times New Roman"/>
          <w:sz w:val="24"/>
          <w:szCs w:val="24"/>
        </w:rPr>
        <w:t xml:space="preserve">изучает налоговое законодательство, осуществлять сбор и использование инструктивного материала; </w:t>
      </w:r>
    </w:p>
    <w:p w:rsidR="005E1A19" w:rsidRPr="00F43326" w:rsidRDefault="005E1A19" w:rsidP="005E1A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3326">
        <w:rPr>
          <w:rFonts w:ascii="Times New Roman" w:hAnsi="Times New Roman" w:cs="Times New Roman"/>
          <w:sz w:val="24"/>
          <w:szCs w:val="24"/>
        </w:rPr>
        <w:t>проводит экономические учебы в отделе, проводит разъяснительную работу среди налогоплательщиков;</w:t>
      </w:r>
    </w:p>
    <w:p w:rsidR="005E1A19" w:rsidRPr="00F43326" w:rsidRDefault="005E1A19" w:rsidP="005E1A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3326">
        <w:rPr>
          <w:rFonts w:ascii="Times New Roman" w:hAnsi="Times New Roman" w:cs="Times New Roman"/>
          <w:sz w:val="24"/>
          <w:szCs w:val="24"/>
        </w:rPr>
        <w:t>участвует в подготовке ответов на письменные запросы налогоплательщиков по вопросам, входящим в компетенцию Отдела;</w:t>
      </w:r>
    </w:p>
    <w:p w:rsidR="005E1A19" w:rsidRPr="00F43326" w:rsidRDefault="005E1A19" w:rsidP="005E1A19">
      <w:pPr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3326"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proofErr w:type="gramStart"/>
      <w:r w:rsidRPr="00F4332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43326">
        <w:rPr>
          <w:rFonts w:ascii="Times New Roman" w:hAnsi="Times New Roman" w:cs="Times New Roman"/>
          <w:sz w:val="24"/>
          <w:szCs w:val="24"/>
        </w:rPr>
        <w:t xml:space="preserve"> соблюдением законодательства о налогах и сборах, правильностью исчисления, полнотой и своевременностью внесения в соответствующий бюджет налогов и иных обязательных платежей;</w:t>
      </w:r>
    </w:p>
    <w:p w:rsidR="005E1A19" w:rsidRPr="00F43326" w:rsidRDefault="005E1A19" w:rsidP="005E1A1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3326">
        <w:rPr>
          <w:rFonts w:ascii="Times New Roman" w:hAnsi="Times New Roman" w:cs="Times New Roman"/>
          <w:sz w:val="24"/>
          <w:szCs w:val="24"/>
        </w:rPr>
        <w:t xml:space="preserve">осуществляет подготовку материалов, анализа ФХД налогоплательщиков для проведения комиссий по легализации налоговой базы, принимает участие в комиссиях, проводимых в инспекции, </w:t>
      </w:r>
    </w:p>
    <w:p w:rsidR="005E1A19" w:rsidRPr="00F43326" w:rsidRDefault="005E1A19" w:rsidP="005E1A1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3326">
        <w:rPr>
          <w:rFonts w:ascii="Times New Roman" w:hAnsi="Times New Roman" w:cs="Times New Roman"/>
          <w:sz w:val="24"/>
          <w:szCs w:val="24"/>
        </w:rPr>
        <w:t>проводит камеральные налоговые проверки налоговых деклараций с заявленными льготами по вопросу  правомерности применения льгот;</w:t>
      </w:r>
    </w:p>
    <w:p w:rsidR="005E1A19" w:rsidRPr="00F43326" w:rsidRDefault="005E1A19" w:rsidP="005E1A1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3326">
        <w:rPr>
          <w:rFonts w:ascii="Times New Roman" w:hAnsi="Times New Roman" w:cs="Times New Roman"/>
          <w:sz w:val="24"/>
          <w:szCs w:val="24"/>
        </w:rPr>
        <w:t>проводит камеральный анализ отчетности налогоплательщиков и представляет начальнику Отдела заключения о целесообразности включения предприятия в план проведения выездных налоговых проверок;</w:t>
      </w:r>
    </w:p>
    <w:p w:rsidR="005E1A19" w:rsidRPr="00F43326" w:rsidRDefault="005E1A19" w:rsidP="005E1A1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3326">
        <w:rPr>
          <w:rFonts w:ascii="Times New Roman" w:hAnsi="Times New Roman" w:cs="Times New Roman"/>
          <w:sz w:val="24"/>
          <w:szCs w:val="24"/>
        </w:rPr>
        <w:t>осуществляет истребование в соответствии со статьей 93 НК РФ у налогоплательщиков, документов при наличии оснований предусмотренных НК РФ в рамках камеральных проверок;</w:t>
      </w:r>
    </w:p>
    <w:p w:rsidR="005E1A19" w:rsidRPr="00F43326" w:rsidRDefault="005E1A19" w:rsidP="005E1A1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3326">
        <w:rPr>
          <w:rFonts w:ascii="Times New Roman" w:hAnsi="Times New Roman" w:cs="Times New Roman"/>
          <w:sz w:val="24"/>
          <w:szCs w:val="24"/>
        </w:rPr>
        <w:t xml:space="preserve">осуществляет истребование в соответствии со статьей 93.1 НК РФ у налогоплательщиков первичных документов, по сделкам с проверяемыми контрагентами, </w:t>
      </w:r>
    </w:p>
    <w:p w:rsidR="005E1A19" w:rsidRPr="00F43326" w:rsidRDefault="005E1A19" w:rsidP="005E1A1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3326">
        <w:rPr>
          <w:rFonts w:ascii="Times New Roman" w:hAnsi="Times New Roman" w:cs="Times New Roman"/>
          <w:sz w:val="24"/>
          <w:szCs w:val="24"/>
        </w:rPr>
        <w:t>проводит допрос свидетелей, в рамках камеральных налоговых проверок, в соответствии со статьей 90 НК РФ;</w:t>
      </w:r>
    </w:p>
    <w:p w:rsidR="005E1A19" w:rsidRPr="00F43326" w:rsidRDefault="005E1A19" w:rsidP="005E1A1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3326">
        <w:rPr>
          <w:rFonts w:ascii="Times New Roman" w:hAnsi="Times New Roman" w:cs="Times New Roman"/>
          <w:sz w:val="24"/>
          <w:szCs w:val="24"/>
        </w:rPr>
        <w:t xml:space="preserve">проводит осмотры документов, помещений налогоплательщиков, </w:t>
      </w:r>
    </w:p>
    <w:p w:rsidR="005E1A19" w:rsidRPr="00F43326" w:rsidRDefault="005E1A19" w:rsidP="005E1A1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3326">
        <w:rPr>
          <w:rFonts w:ascii="Times New Roman" w:hAnsi="Times New Roman" w:cs="Times New Roman"/>
          <w:sz w:val="24"/>
          <w:szCs w:val="24"/>
        </w:rPr>
        <w:t>проводит работу по получению информации из внешних источников о деятельности налогоплательщиков;</w:t>
      </w:r>
    </w:p>
    <w:p w:rsidR="005E1A19" w:rsidRPr="00F43326" w:rsidRDefault="005E1A19" w:rsidP="005E1A1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3326">
        <w:rPr>
          <w:rFonts w:ascii="Times New Roman" w:hAnsi="Times New Roman" w:cs="Times New Roman"/>
          <w:sz w:val="24"/>
          <w:szCs w:val="24"/>
        </w:rPr>
        <w:t>осуществляет мониторинг и анализ получаемой информации в целях качественного и результативного проведения контрольных мероприятий;</w:t>
      </w:r>
    </w:p>
    <w:p w:rsidR="005E1A19" w:rsidRPr="00F43326" w:rsidRDefault="005E1A19" w:rsidP="005E1A1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3326">
        <w:rPr>
          <w:rFonts w:ascii="Times New Roman" w:hAnsi="Times New Roman" w:cs="Times New Roman"/>
          <w:sz w:val="24"/>
          <w:szCs w:val="24"/>
        </w:rPr>
        <w:lastRenderedPageBreak/>
        <w:t>применяет комплекс мер к налогоплательщикам, не представившим декларации в установленный срок, в том числе в виде приостановления операций по счетам налогоплательщиков;</w:t>
      </w:r>
    </w:p>
    <w:p w:rsidR="005E1A19" w:rsidRPr="00F43326" w:rsidRDefault="005E1A19" w:rsidP="005E1A1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3326">
        <w:rPr>
          <w:rFonts w:ascii="Times New Roman" w:hAnsi="Times New Roman" w:cs="Times New Roman"/>
          <w:sz w:val="24"/>
          <w:szCs w:val="24"/>
        </w:rPr>
        <w:t xml:space="preserve">привлекает налогоплательщиков при выявлении нарушений к ответственности, предусмотренной </w:t>
      </w:r>
      <w:proofErr w:type="spellStart"/>
      <w:r w:rsidRPr="00F43326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F43326">
        <w:rPr>
          <w:rFonts w:ascii="Times New Roman" w:hAnsi="Times New Roman" w:cs="Times New Roman"/>
          <w:sz w:val="24"/>
          <w:szCs w:val="24"/>
        </w:rPr>
        <w:t xml:space="preserve"> за нарушение налогового, валютного законодательства;</w:t>
      </w:r>
    </w:p>
    <w:p w:rsidR="005E1A19" w:rsidRPr="00F43326" w:rsidRDefault="005E1A19" w:rsidP="005E1A1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3326">
        <w:rPr>
          <w:rFonts w:ascii="Times New Roman" w:hAnsi="Times New Roman" w:cs="Times New Roman"/>
          <w:sz w:val="24"/>
          <w:szCs w:val="24"/>
        </w:rPr>
        <w:t>проводит работу по подготовке материалов, налоговых обязательств  по налогоплательщикам, снимающимся с налогового учета, для передачи в иной налоговый орган;</w:t>
      </w:r>
    </w:p>
    <w:p w:rsidR="005E1A19" w:rsidRPr="00F43326" w:rsidRDefault="005E1A19" w:rsidP="005E1A1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3326">
        <w:rPr>
          <w:rFonts w:ascii="Times New Roman" w:hAnsi="Times New Roman" w:cs="Times New Roman"/>
          <w:sz w:val="24"/>
          <w:szCs w:val="24"/>
        </w:rPr>
        <w:t>проводит анализ схем  уклонения от налогообложения и вырабатывает предложения  по их предотвращению;</w:t>
      </w:r>
    </w:p>
    <w:p w:rsidR="005E1A19" w:rsidRPr="00F43326" w:rsidRDefault="005E1A19" w:rsidP="005E1A1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3326">
        <w:rPr>
          <w:rFonts w:ascii="Times New Roman" w:hAnsi="Times New Roman" w:cs="Times New Roman"/>
          <w:sz w:val="24"/>
          <w:szCs w:val="24"/>
        </w:rPr>
        <w:t xml:space="preserve">осуществляет проведение мониторингов по </w:t>
      </w:r>
      <w:proofErr w:type="spellStart"/>
      <w:r w:rsidRPr="00F43326">
        <w:rPr>
          <w:rFonts w:ascii="Times New Roman" w:hAnsi="Times New Roman" w:cs="Times New Roman"/>
          <w:sz w:val="24"/>
          <w:szCs w:val="24"/>
        </w:rPr>
        <w:t>междокументальным</w:t>
      </w:r>
      <w:proofErr w:type="spellEnd"/>
      <w:r w:rsidRPr="00F4332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43326">
        <w:rPr>
          <w:rFonts w:ascii="Times New Roman" w:hAnsi="Times New Roman" w:cs="Times New Roman"/>
          <w:sz w:val="24"/>
          <w:szCs w:val="24"/>
        </w:rPr>
        <w:t>внутридокументальным</w:t>
      </w:r>
      <w:proofErr w:type="spellEnd"/>
      <w:r w:rsidRPr="00F43326">
        <w:rPr>
          <w:rFonts w:ascii="Times New Roman" w:hAnsi="Times New Roman" w:cs="Times New Roman"/>
          <w:sz w:val="24"/>
          <w:szCs w:val="24"/>
        </w:rPr>
        <w:t xml:space="preserve"> соотношениям и использует результаты мониторингов в камеральных проверках;</w:t>
      </w:r>
    </w:p>
    <w:p w:rsidR="005E1A19" w:rsidRPr="00F43326" w:rsidRDefault="005E1A19" w:rsidP="005E1A1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3326">
        <w:rPr>
          <w:rFonts w:ascii="Times New Roman" w:hAnsi="Times New Roman" w:cs="Times New Roman"/>
          <w:sz w:val="24"/>
          <w:szCs w:val="24"/>
        </w:rPr>
        <w:t>применяет комплекс мер к налогоплательщикам, не представляющим налоговую отчетность.</w:t>
      </w:r>
    </w:p>
    <w:p w:rsidR="005E1A19" w:rsidRPr="00F43326" w:rsidRDefault="005E1A19" w:rsidP="005E1A1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3326">
        <w:rPr>
          <w:rFonts w:ascii="Times New Roman" w:hAnsi="Times New Roman" w:cs="Times New Roman"/>
          <w:sz w:val="24"/>
          <w:szCs w:val="24"/>
        </w:rPr>
        <w:t>вызывает в налоговые органы налогоплательщиков для дачи пояснений в случаях, связанных с исполнением ими законодательства о налогах и сборах;</w:t>
      </w:r>
    </w:p>
    <w:p w:rsidR="005E1A19" w:rsidRPr="00F43326" w:rsidRDefault="005E1A19" w:rsidP="005E1A1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3326">
        <w:rPr>
          <w:rFonts w:ascii="Times New Roman" w:hAnsi="Times New Roman" w:cs="Times New Roman"/>
          <w:sz w:val="24"/>
          <w:szCs w:val="24"/>
        </w:rPr>
        <w:t>требует от налогоплательщика устранения выявленных нарушений и осуществляет контроль их исполнения;</w:t>
      </w:r>
    </w:p>
    <w:p w:rsidR="005E1A19" w:rsidRPr="00F43326" w:rsidRDefault="005E1A19" w:rsidP="005E1A1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3326"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proofErr w:type="gramStart"/>
      <w:r w:rsidRPr="00F4332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43326">
        <w:rPr>
          <w:rFonts w:ascii="Times New Roman" w:hAnsi="Times New Roman" w:cs="Times New Roman"/>
          <w:sz w:val="24"/>
          <w:szCs w:val="24"/>
        </w:rPr>
        <w:t xml:space="preserve"> осуществлением плательщиками индивидуальными предпринимателями сделок с иностранными компаниями, беспроцентными займами, на предмет соответствия уровня цен рыночным;</w:t>
      </w:r>
    </w:p>
    <w:p w:rsidR="005E1A19" w:rsidRPr="00F43326" w:rsidRDefault="005E1A19" w:rsidP="005E1A1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3326">
        <w:rPr>
          <w:rFonts w:ascii="Times New Roman" w:hAnsi="Times New Roman" w:cs="Times New Roman"/>
          <w:sz w:val="24"/>
          <w:szCs w:val="24"/>
        </w:rPr>
        <w:t>принимает меры по применению налоговых санкций и привлечению к налоговой ответственности налогоплательщиков за нарушение налогового законодательства;</w:t>
      </w:r>
    </w:p>
    <w:p w:rsidR="005E1A19" w:rsidRPr="00F43326" w:rsidRDefault="005E1A19" w:rsidP="005E1A1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3326">
        <w:rPr>
          <w:rFonts w:ascii="Times New Roman" w:hAnsi="Times New Roman" w:cs="Times New Roman"/>
          <w:sz w:val="24"/>
          <w:szCs w:val="24"/>
        </w:rPr>
        <w:t xml:space="preserve">составляет по результатам камеральной проверки в установленные сроки  Акт камеральной проверки в случае выявления нарушений; </w:t>
      </w:r>
    </w:p>
    <w:p w:rsidR="005E1A19" w:rsidRPr="00F43326" w:rsidRDefault="005E1A19" w:rsidP="005E1A1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3326">
        <w:rPr>
          <w:rFonts w:ascii="Times New Roman" w:hAnsi="Times New Roman" w:cs="Times New Roman"/>
          <w:sz w:val="24"/>
          <w:szCs w:val="24"/>
        </w:rPr>
        <w:t xml:space="preserve">осуществляет подготовку решений о привлечении (об отказе в привлечении) налогоплательщика к налоговой ответственности за совершение за совершение налогового правонарушения по результатам камеральных проверок; решений об отказе </w:t>
      </w:r>
      <w:proofErr w:type="gramStart"/>
      <w:r w:rsidRPr="00F43326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F43326">
        <w:rPr>
          <w:rFonts w:ascii="Times New Roman" w:hAnsi="Times New Roman" w:cs="Times New Roman"/>
          <w:sz w:val="24"/>
          <w:szCs w:val="24"/>
        </w:rPr>
        <w:t>о возмещении) в возмещении НДС из бюджета;</w:t>
      </w:r>
    </w:p>
    <w:p w:rsidR="005E1A19" w:rsidRPr="00F43326" w:rsidRDefault="005E1A19" w:rsidP="005E1A1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3326">
        <w:rPr>
          <w:rFonts w:ascii="Times New Roman" w:hAnsi="Times New Roman" w:cs="Times New Roman"/>
          <w:sz w:val="24"/>
          <w:szCs w:val="24"/>
        </w:rPr>
        <w:t xml:space="preserve">проставляет отметку </w:t>
      </w:r>
      <w:proofErr w:type="gramStart"/>
      <w:r w:rsidRPr="00F43326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F43326">
        <w:rPr>
          <w:rFonts w:ascii="Times New Roman" w:hAnsi="Times New Roman" w:cs="Times New Roman"/>
          <w:sz w:val="24"/>
          <w:szCs w:val="24"/>
        </w:rPr>
        <w:t>отказывает в проставлении отметки) на заявления об уплате косвенных налогов;</w:t>
      </w:r>
    </w:p>
    <w:p w:rsidR="005E1A19" w:rsidRPr="00F43326" w:rsidRDefault="005E1A19" w:rsidP="005E1A1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3326">
        <w:rPr>
          <w:rFonts w:ascii="Times New Roman" w:hAnsi="Times New Roman" w:cs="Times New Roman"/>
          <w:sz w:val="24"/>
          <w:szCs w:val="24"/>
        </w:rPr>
        <w:t>направляет налогоплательщику или налоговому агенту копии Актов и Решений налогового органа по результатам камеральных налоговых проверок;</w:t>
      </w:r>
    </w:p>
    <w:p w:rsidR="005E1A19" w:rsidRPr="00F43326" w:rsidRDefault="005E1A19" w:rsidP="005E1A1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3326"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proofErr w:type="gramStart"/>
      <w:r w:rsidRPr="00F4332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43326">
        <w:rPr>
          <w:rFonts w:ascii="Times New Roman" w:hAnsi="Times New Roman" w:cs="Times New Roman"/>
          <w:sz w:val="24"/>
          <w:szCs w:val="24"/>
        </w:rPr>
        <w:t xml:space="preserve"> поступлением </w:t>
      </w:r>
      <w:proofErr w:type="spellStart"/>
      <w:r w:rsidRPr="00F43326">
        <w:rPr>
          <w:rFonts w:ascii="Times New Roman" w:hAnsi="Times New Roman" w:cs="Times New Roman"/>
          <w:sz w:val="24"/>
          <w:szCs w:val="24"/>
        </w:rPr>
        <w:t>доначисленных</w:t>
      </w:r>
      <w:proofErr w:type="spellEnd"/>
      <w:r w:rsidRPr="00F43326">
        <w:rPr>
          <w:rFonts w:ascii="Times New Roman" w:hAnsi="Times New Roman" w:cs="Times New Roman"/>
          <w:sz w:val="24"/>
          <w:szCs w:val="24"/>
        </w:rPr>
        <w:t xml:space="preserve"> сумм по результатам камеральных проверок;</w:t>
      </w:r>
    </w:p>
    <w:p w:rsidR="005E1A19" w:rsidRPr="00F43326" w:rsidRDefault="005E1A19" w:rsidP="005E1A1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3326">
        <w:rPr>
          <w:rFonts w:ascii="Times New Roman" w:hAnsi="Times New Roman" w:cs="Times New Roman"/>
          <w:sz w:val="24"/>
          <w:szCs w:val="24"/>
        </w:rPr>
        <w:t>выполняет качественно и в установленный срок контрольные задания УФНС по Оренбургской области;</w:t>
      </w:r>
    </w:p>
    <w:p w:rsidR="005E1A19" w:rsidRPr="00F43326" w:rsidRDefault="005E1A19" w:rsidP="005E1A1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3326">
        <w:rPr>
          <w:rFonts w:ascii="Times New Roman" w:hAnsi="Times New Roman" w:cs="Times New Roman"/>
          <w:sz w:val="24"/>
          <w:szCs w:val="24"/>
        </w:rPr>
        <w:t>исполняет письменные запросы, поступившие от правоохранительных, судебных органов, органов прокуратуры;</w:t>
      </w:r>
    </w:p>
    <w:p w:rsidR="005E1A19" w:rsidRPr="00F43326" w:rsidRDefault="005E1A19" w:rsidP="005E1A1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3326">
        <w:rPr>
          <w:rFonts w:ascii="Times New Roman" w:hAnsi="Times New Roman" w:cs="Times New Roman"/>
          <w:sz w:val="24"/>
          <w:szCs w:val="24"/>
        </w:rPr>
        <w:t>участвует в рассмотрении представленных налогоплательщиком возражений по результатам проведенных камеральных проверок;</w:t>
      </w:r>
    </w:p>
    <w:p w:rsidR="005E1A19" w:rsidRPr="00F43326" w:rsidRDefault="005E1A19" w:rsidP="005E1A1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3326">
        <w:rPr>
          <w:rFonts w:ascii="Times New Roman" w:hAnsi="Times New Roman" w:cs="Times New Roman"/>
          <w:sz w:val="24"/>
          <w:szCs w:val="24"/>
        </w:rPr>
        <w:t xml:space="preserve">участвует в судебных заседаниях по рассмотрению материалов проверок; </w:t>
      </w:r>
    </w:p>
    <w:p w:rsidR="005E1A19" w:rsidRPr="00F43326" w:rsidRDefault="005E1A19" w:rsidP="005E1A1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3326">
        <w:rPr>
          <w:rFonts w:ascii="Times New Roman" w:hAnsi="Times New Roman" w:cs="Times New Roman"/>
          <w:sz w:val="24"/>
          <w:szCs w:val="24"/>
        </w:rPr>
        <w:t>участвует в семинарах по вопросам налогообложения, проводит письменные и устные консультации налогоплательщиков;</w:t>
      </w:r>
    </w:p>
    <w:p w:rsidR="005E1A19" w:rsidRPr="00F43326" w:rsidRDefault="005E1A19" w:rsidP="005E1A19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3326">
        <w:rPr>
          <w:rFonts w:ascii="Times New Roman" w:hAnsi="Times New Roman" w:cs="Times New Roman"/>
          <w:sz w:val="24"/>
          <w:szCs w:val="24"/>
        </w:rPr>
        <w:t>обеспечивает  взаимозаменяемость специалистов по смежным направлениям;</w:t>
      </w:r>
    </w:p>
    <w:p w:rsidR="005E1A19" w:rsidRPr="00F43326" w:rsidRDefault="005E1A19" w:rsidP="005E1A19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3326">
        <w:rPr>
          <w:rFonts w:ascii="Times New Roman" w:hAnsi="Times New Roman" w:cs="Times New Roman"/>
          <w:sz w:val="24"/>
          <w:szCs w:val="24"/>
        </w:rPr>
        <w:t xml:space="preserve">  обеспечивает качественное ведение информационных ресурсов;</w:t>
      </w:r>
    </w:p>
    <w:p w:rsidR="005E1A19" w:rsidRPr="00F43326" w:rsidRDefault="005E1A19" w:rsidP="005E1A19">
      <w:pPr>
        <w:pStyle w:val="a5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F43326">
        <w:rPr>
          <w:rFonts w:ascii="Times New Roman" w:hAnsi="Times New Roman"/>
          <w:sz w:val="24"/>
          <w:szCs w:val="24"/>
        </w:rPr>
        <w:t>выполняет другие поручения начальника отдела (заместителя начальника отдела), связанные с направлением работы;</w:t>
      </w:r>
    </w:p>
    <w:p w:rsidR="005E1A19" w:rsidRPr="00F43326" w:rsidRDefault="005E1A19" w:rsidP="005E1A1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3326">
        <w:rPr>
          <w:rFonts w:ascii="Times New Roman" w:hAnsi="Times New Roman" w:cs="Times New Roman"/>
          <w:sz w:val="24"/>
          <w:szCs w:val="24"/>
        </w:rPr>
        <w:lastRenderedPageBreak/>
        <w:t xml:space="preserve">вносит предложения по внедрению новых методов и технологий, по совершенствованию работы Отдела; </w:t>
      </w:r>
    </w:p>
    <w:p w:rsidR="005E1A19" w:rsidRPr="00F43326" w:rsidRDefault="005E1A19" w:rsidP="005E1A1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3326">
        <w:rPr>
          <w:rFonts w:ascii="Times New Roman" w:hAnsi="Times New Roman" w:cs="Times New Roman"/>
          <w:sz w:val="24"/>
          <w:szCs w:val="24"/>
        </w:rPr>
        <w:t>подготавливает информационные материалы для руководства Инспекции по вопросам, находящимся в компетенции отдела;</w:t>
      </w:r>
    </w:p>
    <w:p w:rsidR="005E1A19" w:rsidRPr="00F43326" w:rsidRDefault="005E1A19" w:rsidP="005E1A19">
      <w:pPr>
        <w:pStyle w:val="a5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F43326">
        <w:rPr>
          <w:rFonts w:ascii="Times New Roman" w:hAnsi="Times New Roman"/>
          <w:sz w:val="24"/>
          <w:szCs w:val="24"/>
        </w:rPr>
        <w:t>участвует в организации и осуществлении мероприятий по профессиональной подготовке и переподготовке кадров для налоговых органов, проведении совещаний, семинаров по вопросам входящим в компетенцию Отдела;</w:t>
      </w:r>
    </w:p>
    <w:p w:rsidR="005E1A19" w:rsidRPr="00F43326" w:rsidRDefault="005E1A19" w:rsidP="005E1A19">
      <w:pPr>
        <w:pStyle w:val="aa"/>
        <w:spacing w:after="0"/>
        <w:ind w:left="0" w:firstLine="708"/>
        <w:contextualSpacing/>
        <w:jc w:val="both"/>
        <w:rPr>
          <w:iCs/>
        </w:rPr>
      </w:pPr>
      <w:r w:rsidRPr="00F43326">
        <w:rPr>
          <w:iCs/>
        </w:rPr>
        <w:t>ведет в установленном порядке делопроизводство, хранит и сдает в архив документы отдела,</w:t>
      </w:r>
    </w:p>
    <w:p w:rsidR="005E1A19" w:rsidRPr="00F43326" w:rsidRDefault="005E1A19" w:rsidP="005E1A1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3326">
        <w:rPr>
          <w:rFonts w:ascii="Times New Roman" w:hAnsi="Times New Roman" w:cs="Times New Roman"/>
          <w:sz w:val="24"/>
          <w:szCs w:val="24"/>
        </w:rPr>
        <w:t>осуществляет на постоянной основе повышение своего профессионального уровня, совершенствование методов служебной деятельности;</w:t>
      </w:r>
    </w:p>
    <w:p w:rsidR="005E1A19" w:rsidRPr="00F43326" w:rsidRDefault="005E1A19" w:rsidP="005E1A1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3326">
        <w:rPr>
          <w:rFonts w:ascii="Times New Roman" w:hAnsi="Times New Roman" w:cs="Times New Roman"/>
          <w:sz w:val="24"/>
          <w:szCs w:val="24"/>
        </w:rPr>
        <w:t xml:space="preserve">изучает налоговое законодательство, осуществлять сбор и использование инструктивного материала; </w:t>
      </w:r>
    </w:p>
    <w:p w:rsidR="005E1A19" w:rsidRPr="00F43326" w:rsidRDefault="005E1A19" w:rsidP="005E1A1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3326">
        <w:rPr>
          <w:rFonts w:ascii="Times New Roman" w:hAnsi="Times New Roman" w:cs="Times New Roman"/>
          <w:sz w:val="24"/>
          <w:szCs w:val="24"/>
        </w:rPr>
        <w:t>проводит экономические учебы в отделе, проводит разъяснительную работу среди налогоплательщиков;</w:t>
      </w:r>
    </w:p>
    <w:p w:rsidR="005E1A19" w:rsidRPr="00F43326" w:rsidRDefault="005E1A19" w:rsidP="005E1A1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3326">
        <w:rPr>
          <w:rFonts w:ascii="Times New Roman" w:hAnsi="Times New Roman" w:cs="Times New Roman"/>
          <w:sz w:val="24"/>
          <w:szCs w:val="24"/>
        </w:rPr>
        <w:t>участвует в подготовке ответов на письменные запросы налогоплательщиков по вопросам, входящим в компетенцию Отдела;</w:t>
      </w:r>
    </w:p>
    <w:p w:rsidR="005E1A19" w:rsidRPr="00F43326" w:rsidRDefault="005E1A19" w:rsidP="005E1A19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3326">
        <w:rPr>
          <w:rFonts w:ascii="Times New Roman" w:hAnsi="Times New Roman" w:cs="Times New Roman"/>
          <w:color w:val="000000"/>
          <w:sz w:val="24"/>
          <w:szCs w:val="24"/>
        </w:rPr>
        <w:t xml:space="preserve">использует в  установленном порядке  федеральные и региональные информационные ресурсы и сервисы,  необходимые для исполнения должностных обязанностей; </w:t>
      </w:r>
    </w:p>
    <w:p w:rsidR="005E1A19" w:rsidRPr="00F43326" w:rsidRDefault="005E1A19" w:rsidP="005E1A19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3326">
        <w:rPr>
          <w:rFonts w:ascii="Times New Roman" w:hAnsi="Times New Roman" w:cs="Times New Roman"/>
          <w:sz w:val="24"/>
          <w:szCs w:val="24"/>
        </w:rPr>
        <w:t xml:space="preserve">осуществляет работу на компьютере, в том числе распечатку и выемку нормативных и рабочих материалов, </w:t>
      </w:r>
    </w:p>
    <w:p w:rsidR="005E1A19" w:rsidRPr="00F43326" w:rsidRDefault="005E1A19" w:rsidP="005E1A19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3326">
        <w:rPr>
          <w:rFonts w:ascii="Times New Roman" w:hAnsi="Times New Roman" w:cs="Times New Roman"/>
          <w:sz w:val="24"/>
          <w:szCs w:val="24"/>
        </w:rPr>
        <w:t xml:space="preserve">эффективно использует знания и опыт государственных служащих Отдела, с целью повышения своей квалификации, </w:t>
      </w:r>
    </w:p>
    <w:p w:rsidR="005E1A19" w:rsidRPr="00F43326" w:rsidRDefault="005E1A19" w:rsidP="005E1A19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3326">
        <w:rPr>
          <w:rFonts w:ascii="Times New Roman" w:hAnsi="Times New Roman" w:cs="Times New Roman"/>
          <w:sz w:val="24"/>
          <w:szCs w:val="24"/>
        </w:rPr>
        <w:t xml:space="preserve">соблюдает правила внутреннего служебного распорядка и дисциплину труда при выполнении должностных обязанностей и полномочий, </w:t>
      </w:r>
    </w:p>
    <w:p w:rsidR="005E1A19" w:rsidRPr="00F43326" w:rsidRDefault="005E1A19" w:rsidP="005E1A19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3326">
        <w:rPr>
          <w:rFonts w:ascii="Times New Roman" w:hAnsi="Times New Roman" w:cs="Times New Roman"/>
          <w:sz w:val="24"/>
          <w:szCs w:val="24"/>
        </w:rPr>
        <w:t xml:space="preserve">обеспечивает сохранность служебного удостоверения, </w:t>
      </w:r>
    </w:p>
    <w:p w:rsidR="005E1A19" w:rsidRPr="00F43326" w:rsidRDefault="005E1A19" w:rsidP="005E1A19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3326">
        <w:rPr>
          <w:rFonts w:ascii="Times New Roman" w:hAnsi="Times New Roman" w:cs="Times New Roman"/>
          <w:bCs/>
          <w:sz w:val="24"/>
          <w:szCs w:val="24"/>
        </w:rPr>
        <w:t>бережет государственное имущество, в том числе предоставленное ему для исполнения должностных обязанностей;</w:t>
      </w:r>
    </w:p>
    <w:p w:rsidR="005E1A19" w:rsidRPr="00F43326" w:rsidRDefault="005E1A19" w:rsidP="005E1A19">
      <w:pPr>
        <w:pStyle w:val="a5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F43326">
        <w:rPr>
          <w:rFonts w:ascii="Times New Roman" w:hAnsi="Times New Roman"/>
          <w:sz w:val="24"/>
          <w:szCs w:val="24"/>
        </w:rPr>
        <w:t>выполняет другие поручения начальника отдела (заместителя начальника отдела), связанные с направлением работы и актуализации баз данных;</w:t>
      </w:r>
    </w:p>
    <w:p w:rsidR="005E1A19" w:rsidRPr="00F43326" w:rsidRDefault="005E1A19" w:rsidP="005E1A19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3326">
        <w:rPr>
          <w:rFonts w:ascii="Times New Roman" w:hAnsi="Times New Roman" w:cs="Times New Roman"/>
          <w:sz w:val="24"/>
          <w:szCs w:val="24"/>
        </w:rPr>
        <w:t>соблюдает обязанность о не разглашении сведений, составляющих государственную и иную, охраняемую законом тайну, иной информации, ставшей ему известной в связи с исполнением должностных обязанностей;</w:t>
      </w:r>
    </w:p>
    <w:p w:rsidR="005E1A19" w:rsidRPr="00F43326" w:rsidRDefault="005E1A19" w:rsidP="005E1A19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3326">
        <w:rPr>
          <w:rFonts w:ascii="Times New Roman" w:hAnsi="Times New Roman" w:cs="Times New Roman"/>
          <w:sz w:val="24"/>
          <w:szCs w:val="24"/>
        </w:rPr>
        <w:t xml:space="preserve">исполняет основные обязанности гражданского служащего, определенные статьями 15 и 18 Федерального закона от 27.07.2004 № 79-ФЗ «О государственной гражданской службе Российской Федерации»; </w:t>
      </w:r>
    </w:p>
    <w:p w:rsidR="005E1A19" w:rsidRPr="00F43326" w:rsidRDefault="005E1A19" w:rsidP="005E1A19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3326">
        <w:rPr>
          <w:rFonts w:ascii="Times New Roman" w:hAnsi="Times New Roman" w:cs="Times New Roman"/>
          <w:sz w:val="24"/>
          <w:szCs w:val="24"/>
        </w:rPr>
        <w:t>осуществляет иные функции, предусмотренные законодательными и иными нормативными правовыми актами, приказами, распоряжениями и указаниями ФНС России, УФНС России по Оренбургской области и Инспекции.</w:t>
      </w:r>
    </w:p>
    <w:p w:rsidR="00915092" w:rsidRPr="00F43326" w:rsidRDefault="00915092" w:rsidP="005E1A1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45BB" w:rsidRPr="00F43326" w:rsidRDefault="00D245BB" w:rsidP="000961F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326">
        <w:rPr>
          <w:rFonts w:ascii="Times New Roman" w:eastAsia="Times New Roman" w:hAnsi="Times New Roman" w:cs="Times New Roman"/>
          <w:sz w:val="24"/>
          <w:szCs w:val="24"/>
        </w:rPr>
        <w:t xml:space="preserve">9. В целях исполнения возложенных должностных обязанностей старший государственный налоговый инспектор имеет право: </w:t>
      </w:r>
    </w:p>
    <w:p w:rsidR="00D245BB" w:rsidRPr="00F43326" w:rsidRDefault="00D245BB" w:rsidP="000961F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326">
        <w:rPr>
          <w:rFonts w:ascii="Times New Roman" w:eastAsia="Times New Roman" w:hAnsi="Times New Roman" w:cs="Times New Roman"/>
          <w:sz w:val="24"/>
          <w:szCs w:val="24"/>
        </w:rPr>
        <w:t>запрашивать и получать в установленном порядке необходимые материалы по вопросам, относящимся к компетенции отдела;</w:t>
      </w:r>
    </w:p>
    <w:p w:rsidR="00D245BB" w:rsidRPr="00F43326" w:rsidRDefault="00D245BB" w:rsidP="000961F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326">
        <w:rPr>
          <w:rFonts w:ascii="Times New Roman" w:eastAsia="Times New Roman" w:hAnsi="Times New Roman" w:cs="Times New Roman"/>
          <w:sz w:val="24"/>
          <w:szCs w:val="24"/>
        </w:rPr>
        <w:t>участвовать в контрольных мероприятиях;</w:t>
      </w:r>
    </w:p>
    <w:p w:rsidR="00D245BB" w:rsidRPr="00F43326" w:rsidRDefault="00D245BB" w:rsidP="000961F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326">
        <w:rPr>
          <w:rFonts w:ascii="Times New Roman" w:eastAsia="Times New Roman" w:hAnsi="Times New Roman" w:cs="Times New Roman"/>
          <w:sz w:val="24"/>
          <w:szCs w:val="24"/>
        </w:rPr>
        <w:t>запрашивать и получать в установленном порядке необходимые материалы по вопросам, относящимся к компетенции отдела;</w:t>
      </w:r>
    </w:p>
    <w:p w:rsidR="00D245BB" w:rsidRPr="00F43326" w:rsidRDefault="00D245BB" w:rsidP="000961F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326">
        <w:rPr>
          <w:rFonts w:ascii="Times New Roman" w:eastAsia="Times New Roman" w:hAnsi="Times New Roman" w:cs="Times New Roman"/>
          <w:sz w:val="24"/>
          <w:szCs w:val="24"/>
        </w:rPr>
        <w:lastRenderedPageBreak/>
        <w:t>знакомиться с отзывами о профессиональной служебной деятельности и другими документами до внесения их в личное дело, с материалами личного дела, а также на приобщение к личному делу письменных объяснений и других документов и материалов;</w:t>
      </w:r>
    </w:p>
    <w:p w:rsidR="00D245BB" w:rsidRPr="00F43326" w:rsidRDefault="00D245BB" w:rsidP="000961F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326">
        <w:rPr>
          <w:rFonts w:ascii="Times New Roman" w:eastAsia="Times New Roman" w:hAnsi="Times New Roman" w:cs="Times New Roman"/>
          <w:sz w:val="24"/>
          <w:szCs w:val="24"/>
        </w:rPr>
        <w:t>на защиту своих персональных данных;</w:t>
      </w:r>
    </w:p>
    <w:p w:rsidR="00D245BB" w:rsidRPr="00F43326" w:rsidRDefault="00D245BB" w:rsidP="000961F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326">
        <w:rPr>
          <w:rFonts w:ascii="Times New Roman" w:eastAsia="Times New Roman" w:hAnsi="Times New Roman" w:cs="Times New Roman"/>
          <w:sz w:val="24"/>
          <w:szCs w:val="24"/>
        </w:rPr>
        <w:t>на профессиональное развитие в порядке, установленном законодательством Российской Федерации;</w:t>
      </w:r>
    </w:p>
    <w:p w:rsidR="00D245BB" w:rsidRPr="00F43326" w:rsidRDefault="00D245BB" w:rsidP="000961F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326">
        <w:rPr>
          <w:rFonts w:ascii="Times New Roman" w:eastAsia="Times New Roman" w:hAnsi="Times New Roman" w:cs="Times New Roman"/>
          <w:sz w:val="24"/>
          <w:szCs w:val="24"/>
        </w:rPr>
        <w:t>осуществлять иные права, предусмотренные Положением об Инспекции, иными нормативными актами.</w:t>
      </w:r>
    </w:p>
    <w:p w:rsidR="00D245BB" w:rsidRPr="00F43326" w:rsidRDefault="00D245BB" w:rsidP="000961F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326">
        <w:rPr>
          <w:rFonts w:ascii="Times New Roman" w:eastAsia="Times New Roman" w:hAnsi="Times New Roman" w:cs="Times New Roman"/>
          <w:sz w:val="24"/>
          <w:szCs w:val="24"/>
        </w:rPr>
        <w:t>10. </w:t>
      </w:r>
      <w:proofErr w:type="gramStart"/>
      <w:r w:rsidRPr="00F43326">
        <w:rPr>
          <w:rFonts w:ascii="Times New Roman" w:eastAsia="Times New Roman" w:hAnsi="Times New Roman" w:cs="Times New Roman"/>
          <w:sz w:val="24"/>
          <w:szCs w:val="24"/>
        </w:rPr>
        <w:t>Старший государственный налоговый инспектор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 Российской 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Pr="00F43326">
        <w:rPr>
          <w:rFonts w:ascii="Times New Roman" w:eastAsia="Times New Roman" w:hAnsi="Times New Roman" w:cs="Times New Roman"/>
          <w:sz w:val="24"/>
          <w:szCs w:val="24"/>
        </w:rPr>
        <w:t xml:space="preserve"> 2017, № 15 (ч. 1), ст. 2194), положением  об инспекции Федеральной налоговой службы по г. Орску Оренбургской области, утвержденным руководителем управления ФНС России  по Оренбургской области   13.05.2015 г., положением об отделе камеральных проверок № 1, приказами (распоряжениями) ФНС России, приказами УФНС России по Оренбургской области, приказами ИФНС России по г</w:t>
      </w:r>
      <w:proofErr w:type="gramStart"/>
      <w:r w:rsidRPr="00F43326">
        <w:rPr>
          <w:rFonts w:ascii="Times New Roman" w:eastAsia="Times New Roman" w:hAnsi="Times New Roman" w:cs="Times New Roman"/>
          <w:sz w:val="24"/>
          <w:szCs w:val="24"/>
        </w:rPr>
        <w:t>.О</w:t>
      </w:r>
      <w:proofErr w:type="gramEnd"/>
      <w:r w:rsidRPr="00F43326">
        <w:rPr>
          <w:rFonts w:ascii="Times New Roman" w:eastAsia="Times New Roman" w:hAnsi="Times New Roman" w:cs="Times New Roman"/>
          <w:sz w:val="24"/>
          <w:szCs w:val="24"/>
        </w:rPr>
        <w:t>рску Оренбургской области, поручениями начальника инспекции, курирующего деятельность заместителя инспекции, начальника отдела.</w:t>
      </w:r>
    </w:p>
    <w:p w:rsidR="00D245BB" w:rsidRPr="00F43326" w:rsidRDefault="00D245BB" w:rsidP="000961F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326">
        <w:rPr>
          <w:rFonts w:ascii="Times New Roman" w:eastAsia="Times New Roman" w:hAnsi="Times New Roman" w:cs="Times New Roman"/>
          <w:sz w:val="24"/>
          <w:szCs w:val="24"/>
        </w:rPr>
        <w:t>11. 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D245BB" w:rsidRPr="00F43326" w:rsidRDefault="00D245BB" w:rsidP="000961F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326">
        <w:rPr>
          <w:rFonts w:ascii="Times New Roman" w:eastAsia="Times New Roman" w:hAnsi="Times New Roman" w:cs="Times New Roman"/>
          <w:sz w:val="24"/>
          <w:szCs w:val="24"/>
        </w:rPr>
        <w:t xml:space="preserve">Старший государственный налоговый инспектор </w:t>
      </w:r>
      <w:r w:rsidRPr="00F43326">
        <w:rPr>
          <w:rFonts w:ascii="Times New Roman" w:eastAsia="Times New Roman" w:hAnsi="Times New Roman" w:cs="Times New Roman"/>
          <w:bCs/>
          <w:sz w:val="24"/>
          <w:szCs w:val="24"/>
        </w:rPr>
        <w:t xml:space="preserve">несет </w:t>
      </w:r>
      <w:r w:rsidRPr="00F43326">
        <w:rPr>
          <w:rFonts w:ascii="Times New Roman" w:eastAsia="Times New Roman" w:hAnsi="Times New Roman" w:cs="Times New Roman"/>
          <w:sz w:val="24"/>
          <w:szCs w:val="24"/>
        </w:rPr>
        <w:t>персональную   ответственность за неисполнение</w:t>
      </w:r>
      <w:r w:rsidRPr="00F4332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43326">
        <w:rPr>
          <w:rFonts w:ascii="Times New Roman" w:eastAsia="Times New Roman" w:hAnsi="Times New Roman" w:cs="Times New Roman"/>
          <w:sz w:val="24"/>
          <w:szCs w:val="24"/>
        </w:rPr>
        <w:t>(ненадлежащее исполнение) должностных обязанностей в соответствии с  функциональными особенностями замещаемой  должности гражданской службы:</w:t>
      </w:r>
    </w:p>
    <w:p w:rsidR="00D245BB" w:rsidRPr="00F43326" w:rsidRDefault="00D245BB" w:rsidP="000961F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326">
        <w:rPr>
          <w:rFonts w:ascii="Times New Roman" w:eastAsia="Times New Roman" w:hAnsi="Times New Roman" w:cs="Times New Roman"/>
          <w:sz w:val="24"/>
          <w:szCs w:val="24"/>
        </w:rPr>
        <w:t>за неисполнение (ненадлежащее исполнение) должностных обязанностей, предусмотренных должностным регламентом;</w:t>
      </w:r>
    </w:p>
    <w:p w:rsidR="00D245BB" w:rsidRPr="00F43326" w:rsidRDefault="00D245BB" w:rsidP="000961F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326">
        <w:rPr>
          <w:rFonts w:ascii="Times New Roman" w:eastAsia="Times New Roman" w:hAnsi="Times New Roman" w:cs="Times New Roman"/>
          <w:sz w:val="24"/>
          <w:szCs w:val="24"/>
        </w:rPr>
        <w:t>за неисполнение (ненадлежащее исполнение) должностных обязанностей, предусмотренных должностным регламентом;</w:t>
      </w:r>
    </w:p>
    <w:p w:rsidR="00D245BB" w:rsidRPr="00F43326" w:rsidRDefault="00D245BB" w:rsidP="000961F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326">
        <w:rPr>
          <w:rFonts w:ascii="Times New Roman" w:eastAsia="Times New Roman" w:hAnsi="Times New Roman" w:cs="Times New Roman"/>
          <w:sz w:val="24"/>
          <w:szCs w:val="24"/>
        </w:rPr>
        <w:t xml:space="preserve">за некачественное и несвоевременное выполнение задач, возложенных на отдел;    </w:t>
      </w:r>
    </w:p>
    <w:p w:rsidR="00D245BB" w:rsidRPr="00F43326" w:rsidRDefault="00D245BB" w:rsidP="000961F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326">
        <w:rPr>
          <w:rFonts w:ascii="Times New Roman" w:eastAsia="Times New Roman" w:hAnsi="Times New Roman" w:cs="Times New Roman"/>
          <w:sz w:val="24"/>
          <w:szCs w:val="24"/>
        </w:rPr>
        <w:t>за несоблюдение законов Российской Федерации, нормативных правовых актов Минфина России, приказов, распоряжений, инструкций и методических указаний ФНС России, управления;</w:t>
      </w:r>
    </w:p>
    <w:p w:rsidR="00D245BB" w:rsidRPr="00F43326" w:rsidRDefault="00D245BB" w:rsidP="000961F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326">
        <w:rPr>
          <w:rFonts w:ascii="Times New Roman" w:eastAsia="Times New Roman" w:hAnsi="Times New Roman" w:cs="Times New Roman"/>
          <w:sz w:val="24"/>
          <w:szCs w:val="24"/>
        </w:rPr>
        <w:t xml:space="preserve">за некачественное и несвоевременное выполнение заданий, приказов, распоряжений и указаний, вышестоящих в порядке подчиненности руководителей, за исключением незаконных;  </w:t>
      </w:r>
    </w:p>
    <w:p w:rsidR="00D245BB" w:rsidRPr="00F43326" w:rsidRDefault="00D245BB" w:rsidP="000961F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326">
        <w:rPr>
          <w:rFonts w:ascii="Times New Roman" w:eastAsia="Times New Roman" w:hAnsi="Times New Roman" w:cs="Times New Roman"/>
          <w:sz w:val="24"/>
          <w:szCs w:val="24"/>
        </w:rPr>
        <w:t>за действия или бездействие, ведущие к нарушению прав и законных интересов граждан;</w:t>
      </w:r>
    </w:p>
    <w:p w:rsidR="00D245BB" w:rsidRPr="00F43326" w:rsidRDefault="00D245BB" w:rsidP="000961F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326">
        <w:rPr>
          <w:rFonts w:ascii="Times New Roman" w:eastAsia="Times New Roman" w:hAnsi="Times New Roman" w:cs="Times New Roman"/>
          <w:sz w:val="24"/>
          <w:szCs w:val="24"/>
        </w:rPr>
        <w:t xml:space="preserve">за нарушение установленного законом порядка сбора, хранения, использования или распространение информации о гражданах (персональных данных); </w:t>
      </w:r>
    </w:p>
    <w:p w:rsidR="00D245BB" w:rsidRPr="00F43326" w:rsidRDefault="00D245BB" w:rsidP="000961F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326">
        <w:rPr>
          <w:rFonts w:ascii="Times New Roman" w:eastAsia="Times New Roman" w:hAnsi="Times New Roman" w:cs="Times New Roman"/>
          <w:sz w:val="24"/>
          <w:szCs w:val="24"/>
        </w:rPr>
        <w:t>за несоблюдение ограничений, запретов, связанных с прохождением государственной гражданской службы;</w:t>
      </w:r>
    </w:p>
    <w:p w:rsidR="00D245BB" w:rsidRPr="00F43326" w:rsidRDefault="00D245BB" w:rsidP="000961F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326">
        <w:rPr>
          <w:rFonts w:ascii="Times New Roman" w:eastAsia="Times New Roman" w:hAnsi="Times New Roman" w:cs="Times New Roman"/>
          <w:sz w:val="24"/>
          <w:szCs w:val="24"/>
        </w:rPr>
        <w:t xml:space="preserve">за несоблюдение установленного порядка работы с конфиденциальной информацией;  </w:t>
      </w:r>
    </w:p>
    <w:p w:rsidR="00D245BB" w:rsidRPr="00F43326" w:rsidRDefault="00D245BB" w:rsidP="000961F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326">
        <w:rPr>
          <w:rFonts w:ascii="Times New Roman" w:eastAsia="Times New Roman" w:hAnsi="Times New Roman" w:cs="Times New Roman"/>
          <w:sz w:val="24"/>
          <w:szCs w:val="24"/>
        </w:rPr>
        <w:t>за несоблюдение Кодекса этики и принципов служебного поведения государственных гражданских служащих;</w:t>
      </w:r>
    </w:p>
    <w:p w:rsidR="00D245BB" w:rsidRPr="00F43326" w:rsidRDefault="00D245BB" w:rsidP="000961FB">
      <w:pPr>
        <w:shd w:val="clear" w:color="auto" w:fill="FFFFFF"/>
        <w:spacing w:after="0" w:line="240" w:lineRule="auto"/>
        <w:ind w:right="28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32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за </w:t>
      </w:r>
      <w:r w:rsidRPr="00F43326">
        <w:rPr>
          <w:rFonts w:ascii="Times New Roman" w:eastAsia="Times New Roman" w:hAnsi="Times New Roman" w:cs="Times New Roman"/>
          <w:color w:val="000000"/>
          <w:sz w:val="24"/>
          <w:szCs w:val="24"/>
        </w:rPr>
        <w:t>порчу и утрату документов, находящихся в ведении отдела, и на своем участке работы,</w:t>
      </w:r>
    </w:p>
    <w:p w:rsidR="00D245BB" w:rsidRPr="00F43326" w:rsidRDefault="00D245BB" w:rsidP="000961FB">
      <w:pPr>
        <w:shd w:val="clear" w:color="auto" w:fill="FFFFFF"/>
        <w:spacing w:after="0" w:line="240" w:lineRule="auto"/>
        <w:ind w:right="28" w:firstLine="720"/>
        <w:contextualSpacing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</w:pPr>
      <w:r w:rsidRPr="00F4332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за несоблюдение государственной и </w:t>
      </w:r>
      <w:r w:rsidRPr="00F4332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налоговой тайны, иной информации ограниченного распространения,</w:t>
      </w:r>
    </w:p>
    <w:p w:rsidR="00D245BB" w:rsidRPr="00F43326" w:rsidRDefault="00D245BB" w:rsidP="000961FB">
      <w:pPr>
        <w:shd w:val="clear" w:color="auto" w:fill="FFFFFF"/>
        <w:spacing w:after="0" w:line="240" w:lineRule="auto"/>
        <w:ind w:right="28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32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за несоблюдение служебной и исполнительской дисциплины.</w:t>
      </w:r>
    </w:p>
    <w:p w:rsidR="00D245BB" w:rsidRPr="00F43326" w:rsidRDefault="00D245BB" w:rsidP="000961F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45BB" w:rsidRPr="00F43326" w:rsidRDefault="00D245BB" w:rsidP="000961FB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326">
        <w:rPr>
          <w:rFonts w:ascii="Times New Roman" w:eastAsia="Times New Roman" w:hAnsi="Times New Roman" w:cs="Times New Roman"/>
          <w:b/>
          <w:sz w:val="24"/>
          <w:szCs w:val="24"/>
        </w:rPr>
        <w:t xml:space="preserve">IV. Перечень вопросов, по которым старший </w:t>
      </w:r>
    </w:p>
    <w:p w:rsidR="00D245BB" w:rsidRPr="00F43326" w:rsidRDefault="00D245BB" w:rsidP="000961FB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326">
        <w:rPr>
          <w:rFonts w:ascii="Times New Roman" w:eastAsia="Times New Roman" w:hAnsi="Times New Roman" w:cs="Times New Roman"/>
          <w:b/>
          <w:sz w:val="24"/>
          <w:szCs w:val="24"/>
        </w:rPr>
        <w:t>государственный  налоговый инспектор вправе или обязан</w:t>
      </w:r>
      <w:r w:rsidRPr="00F43326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 самостоятельно принимать управленческие и иные решения</w:t>
      </w:r>
    </w:p>
    <w:p w:rsidR="00D245BB" w:rsidRPr="00F43326" w:rsidRDefault="00D245BB" w:rsidP="000961F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45BB" w:rsidRPr="00F43326" w:rsidRDefault="00D245BB" w:rsidP="000961F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326">
        <w:rPr>
          <w:rFonts w:ascii="Times New Roman" w:eastAsia="Times New Roman" w:hAnsi="Times New Roman" w:cs="Times New Roman"/>
          <w:sz w:val="24"/>
          <w:szCs w:val="24"/>
        </w:rPr>
        <w:t>12. При исполнении служебных обязанностей старший государственный налоговый инспектор отдела вправе самостоятельно принимать решения по вопросам:</w:t>
      </w:r>
    </w:p>
    <w:p w:rsidR="00D245BB" w:rsidRPr="00F43326" w:rsidRDefault="00D245BB" w:rsidP="000961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3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3326">
        <w:rPr>
          <w:rFonts w:ascii="Times New Roman" w:eastAsia="Times New Roman" w:hAnsi="Times New Roman" w:cs="Times New Roman"/>
          <w:sz w:val="24"/>
          <w:szCs w:val="24"/>
        </w:rPr>
        <w:tab/>
        <w:t>информирования  вышестоящего руководителя для принятия им соответствующего решения;</w:t>
      </w:r>
    </w:p>
    <w:p w:rsidR="00D245BB" w:rsidRPr="00F43326" w:rsidRDefault="00D245BB" w:rsidP="000961F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332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43326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вправе требовать от налогоплательщиков своевременное и полное представление бухгалтерских документов, а также  дополнительные справки и объяснения по возникшим в период проверки вопросам;</w:t>
      </w:r>
    </w:p>
    <w:p w:rsidR="00D245BB" w:rsidRPr="00F43326" w:rsidRDefault="00D245BB" w:rsidP="000961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3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3326">
        <w:rPr>
          <w:rFonts w:ascii="Times New Roman" w:eastAsia="Times New Roman" w:hAnsi="Times New Roman" w:cs="Times New Roman"/>
          <w:sz w:val="24"/>
          <w:szCs w:val="24"/>
        </w:rPr>
        <w:tab/>
        <w:t xml:space="preserve">требовать от налогоплательщиков устранения выявленных  нарушений законодательства, организовывать </w:t>
      </w:r>
      <w:proofErr w:type="gramStart"/>
      <w:r w:rsidRPr="00F43326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F43326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указаний ИФНС.</w:t>
      </w:r>
    </w:p>
    <w:p w:rsidR="00D245BB" w:rsidRPr="00F43326" w:rsidRDefault="00D245BB" w:rsidP="000961F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326">
        <w:rPr>
          <w:rFonts w:ascii="Times New Roman" w:eastAsia="Times New Roman" w:hAnsi="Times New Roman" w:cs="Times New Roman"/>
          <w:sz w:val="24"/>
          <w:szCs w:val="24"/>
        </w:rPr>
        <w:t xml:space="preserve"> 13. При исполнении служебных обязанностей старший государственный налоговый инспектор отдела обязан самостоятельно принимать решения по вопросам:</w:t>
      </w:r>
    </w:p>
    <w:p w:rsidR="00D245BB" w:rsidRPr="00F43326" w:rsidRDefault="00D245BB" w:rsidP="000961FB">
      <w:pPr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32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43326">
        <w:rPr>
          <w:rFonts w:ascii="Times New Roman" w:eastAsia="Times New Roman" w:hAnsi="Times New Roman" w:cs="Times New Roman"/>
          <w:sz w:val="24"/>
          <w:szCs w:val="24"/>
        </w:rPr>
        <w:tab/>
        <w:t>подготовки, сбора и анализа информации для подготовки ответов на поступающие запросы налогоплательщиков и заинтересованных лиц в соответствии с законодательством в пределах своей компетенции;</w:t>
      </w:r>
    </w:p>
    <w:p w:rsidR="00D245BB" w:rsidRPr="00F43326" w:rsidRDefault="00D245BB" w:rsidP="000961FB">
      <w:pPr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3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3326">
        <w:rPr>
          <w:rFonts w:ascii="Times New Roman" w:eastAsia="Times New Roman" w:hAnsi="Times New Roman" w:cs="Times New Roman"/>
          <w:sz w:val="24"/>
          <w:szCs w:val="24"/>
        </w:rPr>
        <w:tab/>
        <w:t>подготовки, сбора, анализа информации для налогоплательщиков с целью организации разъяснительных мероприятий (семинаров, круглых столов и других, мероприятий,  направленных на повышение налоговой грамотности налогоплательщиков);</w:t>
      </w:r>
    </w:p>
    <w:p w:rsidR="00D245BB" w:rsidRPr="00F43326" w:rsidRDefault="00D245BB" w:rsidP="000961FB">
      <w:pPr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3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3326">
        <w:rPr>
          <w:rFonts w:ascii="Times New Roman" w:eastAsia="Times New Roman" w:hAnsi="Times New Roman" w:cs="Times New Roman"/>
          <w:sz w:val="24"/>
          <w:szCs w:val="24"/>
        </w:rPr>
        <w:tab/>
        <w:t xml:space="preserve">взаимодействия между отделами инспекции и обмена информацией в рамках              исполняемых обязанностей. </w:t>
      </w:r>
    </w:p>
    <w:p w:rsidR="00D245BB" w:rsidRPr="00F43326" w:rsidRDefault="00D245BB" w:rsidP="000961F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45BB" w:rsidRPr="00F43326" w:rsidRDefault="00D245BB" w:rsidP="000961F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45BB" w:rsidRPr="00F43326" w:rsidRDefault="00D245BB" w:rsidP="000961FB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326">
        <w:rPr>
          <w:rFonts w:ascii="Times New Roman" w:eastAsia="Times New Roman" w:hAnsi="Times New Roman" w:cs="Times New Roman"/>
          <w:b/>
          <w:sz w:val="24"/>
          <w:szCs w:val="24"/>
        </w:rPr>
        <w:t xml:space="preserve">V. Перечень вопросов, по которым старший государственный </w:t>
      </w:r>
    </w:p>
    <w:p w:rsidR="00D245BB" w:rsidRPr="00F43326" w:rsidRDefault="00D245BB" w:rsidP="000961FB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326">
        <w:rPr>
          <w:rFonts w:ascii="Times New Roman" w:eastAsia="Times New Roman" w:hAnsi="Times New Roman" w:cs="Times New Roman"/>
          <w:b/>
          <w:sz w:val="24"/>
          <w:szCs w:val="24"/>
        </w:rPr>
        <w:t xml:space="preserve">налоговый инспектор вправе или обязан участвовать </w:t>
      </w:r>
    </w:p>
    <w:p w:rsidR="00D245BB" w:rsidRPr="00F43326" w:rsidRDefault="00D245BB" w:rsidP="000961FB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326">
        <w:rPr>
          <w:rFonts w:ascii="Times New Roman" w:eastAsia="Times New Roman" w:hAnsi="Times New Roman" w:cs="Times New Roman"/>
          <w:b/>
          <w:sz w:val="24"/>
          <w:szCs w:val="24"/>
        </w:rPr>
        <w:t xml:space="preserve">при подготовке проектов нормативных правовых актов </w:t>
      </w:r>
    </w:p>
    <w:p w:rsidR="00D245BB" w:rsidRPr="00F43326" w:rsidRDefault="00D245BB" w:rsidP="000961FB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326">
        <w:rPr>
          <w:rFonts w:ascii="Times New Roman" w:eastAsia="Times New Roman" w:hAnsi="Times New Roman" w:cs="Times New Roman"/>
          <w:b/>
          <w:sz w:val="24"/>
          <w:szCs w:val="24"/>
        </w:rPr>
        <w:t>и (или) проектов управленческих и иных решений</w:t>
      </w:r>
    </w:p>
    <w:p w:rsidR="00D245BB" w:rsidRPr="00F43326" w:rsidRDefault="00D245BB" w:rsidP="000961F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45BB" w:rsidRPr="00F43326" w:rsidRDefault="00D245BB" w:rsidP="000961F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326">
        <w:rPr>
          <w:rFonts w:ascii="Times New Roman" w:eastAsia="Times New Roman" w:hAnsi="Times New Roman" w:cs="Times New Roman"/>
          <w:sz w:val="24"/>
          <w:szCs w:val="24"/>
        </w:rPr>
        <w:t>14. Старший 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D245BB" w:rsidRPr="00F43326" w:rsidRDefault="00D245BB" w:rsidP="000961F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326">
        <w:rPr>
          <w:rFonts w:ascii="Times New Roman" w:eastAsia="Times New Roman" w:hAnsi="Times New Roman" w:cs="Times New Roman"/>
          <w:sz w:val="24"/>
          <w:szCs w:val="24"/>
        </w:rPr>
        <w:t>в пределах функциональной компетенции принимает участие в подготовке нормативных актов и проектов управленческих и иных решений в части методологического, организационного, информационного обеспечения подготовки соответствующих документов по вопросам, касающимся компетенции Отдела.</w:t>
      </w:r>
    </w:p>
    <w:p w:rsidR="00D245BB" w:rsidRPr="00F43326" w:rsidRDefault="00D245BB" w:rsidP="000961F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326">
        <w:rPr>
          <w:rFonts w:ascii="Times New Roman" w:eastAsia="Times New Roman" w:hAnsi="Times New Roman" w:cs="Times New Roman"/>
          <w:sz w:val="24"/>
          <w:szCs w:val="24"/>
        </w:rPr>
        <w:t xml:space="preserve">15. Старший государственный налоговый инспектор в соответствии со своей компетенцией обязан участвовать в подготовке (обсуждении) следующих проектов: </w:t>
      </w:r>
    </w:p>
    <w:p w:rsidR="00D245BB" w:rsidRPr="00F43326" w:rsidRDefault="00D245BB" w:rsidP="000961F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326">
        <w:rPr>
          <w:rFonts w:ascii="Times New Roman" w:eastAsia="Times New Roman" w:hAnsi="Times New Roman" w:cs="Times New Roman"/>
          <w:sz w:val="24"/>
          <w:szCs w:val="24"/>
        </w:rPr>
        <w:t>положений об отделе и инспекции;</w:t>
      </w:r>
    </w:p>
    <w:p w:rsidR="00D245BB" w:rsidRPr="00F43326" w:rsidRDefault="00D245BB" w:rsidP="000961F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326">
        <w:rPr>
          <w:rFonts w:ascii="Times New Roman" w:eastAsia="Times New Roman" w:hAnsi="Times New Roman" w:cs="Times New Roman"/>
          <w:sz w:val="24"/>
          <w:szCs w:val="24"/>
        </w:rPr>
        <w:t>графика отпусков гражданских служащих отдела;</w:t>
      </w:r>
    </w:p>
    <w:p w:rsidR="00D245BB" w:rsidRPr="00F43326" w:rsidRDefault="00D245BB" w:rsidP="000961F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326">
        <w:rPr>
          <w:rFonts w:ascii="Times New Roman" w:eastAsia="Times New Roman" w:hAnsi="Times New Roman" w:cs="Times New Roman"/>
          <w:sz w:val="24"/>
          <w:szCs w:val="24"/>
        </w:rPr>
        <w:t>иных актов по поручению непосредственного руководителя и руководства инспекции.</w:t>
      </w:r>
    </w:p>
    <w:p w:rsidR="00D245BB" w:rsidRPr="00F43326" w:rsidRDefault="00D245BB" w:rsidP="000961F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45BB" w:rsidRPr="00F43326" w:rsidRDefault="00D245BB" w:rsidP="000961FB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326">
        <w:rPr>
          <w:rFonts w:ascii="Times New Roman" w:eastAsia="Times New Roman" w:hAnsi="Times New Roman" w:cs="Times New Roman"/>
          <w:b/>
          <w:sz w:val="24"/>
          <w:szCs w:val="24"/>
        </w:rPr>
        <w:t xml:space="preserve">VI. Сроки и процедуры подготовки, рассмотрения проектов </w:t>
      </w:r>
      <w:r w:rsidRPr="00F43326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управленческих и иных решений, порядок согласования и </w:t>
      </w:r>
    </w:p>
    <w:p w:rsidR="00D245BB" w:rsidRPr="00F43326" w:rsidRDefault="00D245BB" w:rsidP="000961FB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326">
        <w:rPr>
          <w:rFonts w:ascii="Times New Roman" w:eastAsia="Times New Roman" w:hAnsi="Times New Roman" w:cs="Times New Roman"/>
          <w:b/>
          <w:sz w:val="24"/>
          <w:szCs w:val="24"/>
        </w:rPr>
        <w:t>принятия данных решений</w:t>
      </w:r>
    </w:p>
    <w:p w:rsidR="00D245BB" w:rsidRPr="00F43326" w:rsidRDefault="00D245BB" w:rsidP="000961F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45BB" w:rsidRPr="00F43326" w:rsidRDefault="00D245BB" w:rsidP="000961F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326">
        <w:rPr>
          <w:rFonts w:ascii="Times New Roman" w:eastAsia="Times New Roman" w:hAnsi="Times New Roman" w:cs="Times New Roman"/>
          <w:sz w:val="24"/>
          <w:szCs w:val="24"/>
        </w:rPr>
        <w:t xml:space="preserve">16. В соответствии со своими должностными обязанностями старший государственный налоговый инспектор отдела камеральных проверок № </w:t>
      </w:r>
      <w:r w:rsidR="005E1A19" w:rsidRPr="00F43326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43326">
        <w:rPr>
          <w:rFonts w:ascii="Times New Roman" w:eastAsia="Times New Roman" w:hAnsi="Times New Roman" w:cs="Times New Roman"/>
          <w:sz w:val="24"/>
          <w:szCs w:val="24"/>
        </w:rPr>
        <w:t xml:space="preserve"> принимает решения в сроки, установленные законодательными и иными нормативными правовыми актами Российской Федерации, приказами (распоряжениями) Федеральной налоговой службы, УФНС России по Оренбургской области, ИФНС России по </w:t>
      </w:r>
      <w:proofErr w:type="gramStart"/>
      <w:r w:rsidRPr="00F43326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F43326">
        <w:rPr>
          <w:rFonts w:ascii="Times New Roman" w:eastAsia="Times New Roman" w:hAnsi="Times New Roman" w:cs="Times New Roman"/>
          <w:sz w:val="24"/>
          <w:szCs w:val="24"/>
        </w:rPr>
        <w:t>. Орску Оренбургской области.</w:t>
      </w:r>
    </w:p>
    <w:p w:rsidR="00D245BB" w:rsidRPr="00F43326" w:rsidRDefault="00D245BB" w:rsidP="000961F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3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245BB" w:rsidRPr="00F43326" w:rsidRDefault="00D245BB" w:rsidP="000961FB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326">
        <w:rPr>
          <w:rFonts w:ascii="Times New Roman" w:eastAsia="Times New Roman" w:hAnsi="Times New Roman" w:cs="Times New Roman"/>
          <w:b/>
          <w:sz w:val="24"/>
          <w:szCs w:val="24"/>
        </w:rPr>
        <w:t>VII. Порядок служебного взаимодействия</w:t>
      </w:r>
    </w:p>
    <w:p w:rsidR="00D245BB" w:rsidRPr="00F43326" w:rsidRDefault="00D245BB" w:rsidP="000961F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45BB" w:rsidRPr="00F43326" w:rsidRDefault="00D245BB" w:rsidP="000961F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326">
        <w:rPr>
          <w:rFonts w:ascii="Times New Roman" w:eastAsia="Times New Roman" w:hAnsi="Times New Roman" w:cs="Times New Roman"/>
          <w:sz w:val="24"/>
          <w:szCs w:val="24"/>
        </w:rPr>
        <w:t>17. </w:t>
      </w:r>
      <w:proofErr w:type="gramStart"/>
      <w:r w:rsidRPr="00F43326">
        <w:rPr>
          <w:rFonts w:ascii="Times New Roman" w:eastAsia="Times New Roman" w:hAnsi="Times New Roman" w:cs="Times New Roman"/>
          <w:sz w:val="24"/>
          <w:szCs w:val="24"/>
        </w:rPr>
        <w:t>Взаимодействие старшего государственного налогового инспектора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 885 «Об утверждении общих принципов служебного поведения государственных служащих» (Собрание законодательства Российской Федерации, 2002, № 33, ст</w:t>
      </w:r>
      <w:proofErr w:type="gramEnd"/>
      <w:r w:rsidRPr="00F43326">
        <w:rPr>
          <w:rFonts w:ascii="Times New Roman" w:eastAsia="Times New Roman" w:hAnsi="Times New Roman" w:cs="Times New Roman"/>
          <w:sz w:val="24"/>
          <w:szCs w:val="24"/>
        </w:rPr>
        <w:t xml:space="preserve">. 3196; </w:t>
      </w:r>
      <w:proofErr w:type="gramStart"/>
      <w:r w:rsidRPr="00F43326">
        <w:rPr>
          <w:rFonts w:ascii="Times New Roman" w:eastAsia="Times New Roman" w:hAnsi="Times New Roman" w:cs="Times New Roman"/>
          <w:sz w:val="24"/>
          <w:szCs w:val="24"/>
        </w:rPr>
        <w:t>2009, № 29, ст. 3658), и требований к служебному поведению, установленных статьей 18 Федерального закона от 27.07.2004 № 79-ФЗ «О государственной гражданской службе Российской Федерации», Кодексом этики и служебного поведения государственных гражданских служащих Федеральной налоговой службы, утвержденным приказом ФНС России от 11.04.2011 № ММВ-7-4/260@, а также в соответствии с иными нормативными правовыми актами Российской Федерации и приказами (распоряжениями) ФНС России, Управления, Инспекции.</w:t>
      </w:r>
      <w:proofErr w:type="gramEnd"/>
    </w:p>
    <w:p w:rsidR="00D245BB" w:rsidRPr="00F43326" w:rsidRDefault="00D245BB" w:rsidP="000961F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45BB" w:rsidRPr="00F43326" w:rsidRDefault="00D245BB" w:rsidP="000961F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45BB" w:rsidRPr="00F43326" w:rsidRDefault="00D245BB" w:rsidP="000961FB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326">
        <w:rPr>
          <w:rFonts w:ascii="Times New Roman" w:eastAsia="Times New Roman" w:hAnsi="Times New Roman" w:cs="Times New Roman"/>
          <w:b/>
          <w:sz w:val="24"/>
          <w:szCs w:val="24"/>
        </w:rPr>
        <w:t xml:space="preserve">VIII. Перечень государственных услуг, оказываемых гражданам </w:t>
      </w:r>
    </w:p>
    <w:p w:rsidR="00D245BB" w:rsidRPr="00F43326" w:rsidRDefault="00D245BB" w:rsidP="000961FB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326">
        <w:rPr>
          <w:rFonts w:ascii="Times New Roman" w:eastAsia="Times New Roman" w:hAnsi="Times New Roman" w:cs="Times New Roman"/>
          <w:b/>
          <w:sz w:val="24"/>
          <w:szCs w:val="24"/>
        </w:rPr>
        <w:t xml:space="preserve">и организациям в соответствии с административным регламентом </w:t>
      </w:r>
    </w:p>
    <w:p w:rsidR="00D245BB" w:rsidRPr="00F43326" w:rsidRDefault="00D245BB" w:rsidP="000961FB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326">
        <w:rPr>
          <w:rFonts w:ascii="Times New Roman" w:eastAsia="Times New Roman" w:hAnsi="Times New Roman" w:cs="Times New Roman"/>
          <w:b/>
          <w:sz w:val="24"/>
          <w:szCs w:val="24"/>
        </w:rPr>
        <w:t>Федеральной налоговой службы</w:t>
      </w:r>
    </w:p>
    <w:p w:rsidR="00D245BB" w:rsidRPr="00F43326" w:rsidRDefault="00D245BB" w:rsidP="000961F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45BB" w:rsidRPr="00F43326" w:rsidRDefault="00D245BB" w:rsidP="000961F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326">
        <w:rPr>
          <w:rFonts w:ascii="Times New Roman" w:eastAsia="Times New Roman" w:hAnsi="Times New Roman" w:cs="Times New Roman"/>
          <w:sz w:val="24"/>
          <w:szCs w:val="24"/>
        </w:rPr>
        <w:t xml:space="preserve">18. В соответствии с замещаемой государственной гражданской должностью и в пределах функциональной компетенции, старший государственный налоговый инспектор Отдела Инспекции осуществляет организационное обеспечение оказания следующих видов государственных услуг: </w:t>
      </w:r>
    </w:p>
    <w:p w:rsidR="00D245BB" w:rsidRPr="00F43326" w:rsidRDefault="00D245BB" w:rsidP="000961F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326">
        <w:rPr>
          <w:rFonts w:ascii="Times New Roman" w:eastAsia="Times New Roman" w:hAnsi="Times New Roman" w:cs="Times New Roman"/>
          <w:sz w:val="24"/>
          <w:szCs w:val="24"/>
        </w:rPr>
        <w:t>информирования налогоплательщиков по вопросам функционирования инспекции, по результатам её контрольной деятельности;</w:t>
      </w:r>
    </w:p>
    <w:p w:rsidR="00D245BB" w:rsidRPr="00F43326" w:rsidRDefault="00D245BB" w:rsidP="000961F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326">
        <w:rPr>
          <w:rFonts w:ascii="Times New Roman" w:eastAsia="Times New Roman" w:hAnsi="Times New Roman" w:cs="Times New Roman"/>
          <w:sz w:val="24"/>
          <w:szCs w:val="24"/>
        </w:rPr>
        <w:t>информирования (в том числе в письменной форме) налогоплательщиков о действующих налогах и сборах, законодательстве о налогах и сборах и принятых в соответствии с ним нормативных правовых актах, о порядке исчисления и уплаты налогов и сборов, правах  и обязанностях налогоплательщиков, полномочиях налоговых органов и их должностных лиц;</w:t>
      </w:r>
    </w:p>
    <w:p w:rsidR="00D245BB" w:rsidRPr="00F43326" w:rsidRDefault="00D245BB" w:rsidP="000961FB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326">
        <w:rPr>
          <w:rFonts w:ascii="Times New Roman" w:eastAsia="Times New Roman" w:hAnsi="Times New Roman" w:cs="Times New Roman"/>
          <w:sz w:val="24"/>
          <w:szCs w:val="24"/>
        </w:rPr>
        <w:t xml:space="preserve">  иных услуг.</w:t>
      </w:r>
    </w:p>
    <w:p w:rsidR="00D245BB" w:rsidRPr="00F43326" w:rsidRDefault="00D245BB" w:rsidP="000961F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45BB" w:rsidRPr="00F43326" w:rsidRDefault="00D245BB" w:rsidP="000961F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3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245BB" w:rsidRPr="00F43326" w:rsidRDefault="00D245BB" w:rsidP="000961FB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326">
        <w:rPr>
          <w:rFonts w:ascii="Times New Roman" w:eastAsia="Times New Roman" w:hAnsi="Times New Roman" w:cs="Times New Roman"/>
          <w:b/>
          <w:sz w:val="24"/>
          <w:szCs w:val="24"/>
        </w:rPr>
        <w:t>IX. Показатели эффективности и результативности</w:t>
      </w:r>
    </w:p>
    <w:p w:rsidR="00D245BB" w:rsidRPr="00F43326" w:rsidRDefault="00D245BB" w:rsidP="000961FB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326">
        <w:rPr>
          <w:rFonts w:ascii="Times New Roman" w:eastAsia="Times New Roman" w:hAnsi="Times New Roman" w:cs="Times New Roman"/>
          <w:b/>
          <w:sz w:val="24"/>
          <w:szCs w:val="24"/>
        </w:rPr>
        <w:t>профессиональной служебной деятельности</w:t>
      </w:r>
    </w:p>
    <w:p w:rsidR="00D245BB" w:rsidRPr="00F43326" w:rsidRDefault="00D245BB" w:rsidP="000961F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45BB" w:rsidRPr="00F43326" w:rsidRDefault="00D245BB" w:rsidP="000961F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326">
        <w:rPr>
          <w:rFonts w:ascii="Times New Roman" w:eastAsia="Times New Roman" w:hAnsi="Times New Roman" w:cs="Times New Roman"/>
          <w:sz w:val="24"/>
          <w:szCs w:val="24"/>
        </w:rPr>
        <w:t>19. Эффективность и результативность профессиональной служебной деятельности старшего государственного налогового инспектора оценивается по следующим показателям:</w:t>
      </w:r>
    </w:p>
    <w:p w:rsidR="00D245BB" w:rsidRPr="00F43326" w:rsidRDefault="00D245BB" w:rsidP="000961F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326">
        <w:rPr>
          <w:rFonts w:ascii="Times New Roman" w:eastAsia="Times New Roman" w:hAnsi="Times New Roman" w:cs="Times New Roman"/>
          <w:sz w:val="24"/>
          <w:szCs w:val="24"/>
        </w:rPr>
        <w:lastRenderedPageBreak/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D245BB" w:rsidRPr="00F43326" w:rsidRDefault="00D245BB" w:rsidP="000961F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326">
        <w:rPr>
          <w:rFonts w:ascii="Times New Roman" w:eastAsia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D245BB" w:rsidRPr="00F43326" w:rsidRDefault="00D245BB" w:rsidP="000961F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326">
        <w:rPr>
          <w:rFonts w:ascii="Times New Roman" w:eastAsia="Times New Roman" w:hAnsi="Times New Roman" w:cs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D245BB" w:rsidRPr="00F43326" w:rsidRDefault="00D245BB" w:rsidP="000961F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326">
        <w:rPr>
          <w:rFonts w:ascii="Times New Roman" w:eastAsia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D245BB" w:rsidRPr="00F43326" w:rsidRDefault="00D245BB" w:rsidP="000961F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326">
        <w:rPr>
          <w:rFonts w:ascii="Times New Roman" w:eastAsia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D245BB" w:rsidRPr="00F43326" w:rsidRDefault="00D245BB" w:rsidP="000961F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326">
        <w:rPr>
          <w:rFonts w:ascii="Times New Roman" w:eastAsia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D245BB" w:rsidRPr="00F43326" w:rsidRDefault="00D245BB" w:rsidP="000961F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326">
        <w:rPr>
          <w:rFonts w:ascii="Times New Roman" w:eastAsia="Times New Roman" w:hAnsi="Times New Roman" w:cs="Times New Roman"/>
          <w:sz w:val="24"/>
          <w:szCs w:val="24"/>
        </w:rPr>
        <w:t>осознанию ответственности за последствия своих действий, принимаемых решений.</w:t>
      </w:r>
    </w:p>
    <w:p w:rsidR="00D245BB" w:rsidRPr="00F43326" w:rsidRDefault="00D245BB" w:rsidP="000961FB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245BB" w:rsidRPr="00F43326" w:rsidRDefault="00D245BB" w:rsidP="000961FB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961FB" w:rsidRPr="00F43326" w:rsidRDefault="000961FB" w:rsidP="00D245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61FB" w:rsidRPr="00F43326" w:rsidRDefault="000961FB" w:rsidP="00D245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61FB" w:rsidRPr="00F43326" w:rsidRDefault="000961FB" w:rsidP="00D245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61FB" w:rsidRPr="00F43326" w:rsidRDefault="000961FB" w:rsidP="00D245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61FB" w:rsidRPr="00F43326" w:rsidRDefault="000961FB" w:rsidP="00D245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61FB" w:rsidRPr="00F43326" w:rsidRDefault="000961FB" w:rsidP="00D245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61FB" w:rsidRPr="00F43326" w:rsidRDefault="000961FB" w:rsidP="00D245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61FB" w:rsidRPr="00F43326" w:rsidRDefault="000961FB" w:rsidP="00D245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61FB" w:rsidRPr="00F43326" w:rsidRDefault="000961FB" w:rsidP="00D245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61FB" w:rsidRPr="00F43326" w:rsidRDefault="000961FB" w:rsidP="00D245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61FB" w:rsidRPr="00F43326" w:rsidRDefault="000961FB" w:rsidP="00D245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61FB" w:rsidRPr="00F43326" w:rsidRDefault="000961FB" w:rsidP="00D245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61FB" w:rsidRPr="00F43326" w:rsidRDefault="000961FB" w:rsidP="00D245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61FB" w:rsidRPr="00F43326" w:rsidRDefault="000961FB" w:rsidP="00D245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61FB" w:rsidRPr="00F43326" w:rsidRDefault="000961FB" w:rsidP="00D245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61FB" w:rsidRPr="00F43326" w:rsidRDefault="000961FB" w:rsidP="00D245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61FB" w:rsidRPr="00F43326" w:rsidRDefault="000961FB" w:rsidP="00D245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61FB" w:rsidRPr="00F43326" w:rsidRDefault="000961FB" w:rsidP="00D245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61FB" w:rsidRPr="00F43326" w:rsidRDefault="000961FB" w:rsidP="00D245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61FB" w:rsidRPr="00F43326" w:rsidRDefault="000961FB" w:rsidP="00D245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61FB" w:rsidRPr="00F43326" w:rsidRDefault="000961FB" w:rsidP="00D245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61FB" w:rsidRPr="00F43326" w:rsidRDefault="000961FB" w:rsidP="00D245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61FB" w:rsidRPr="00F43326" w:rsidRDefault="000961FB" w:rsidP="00D245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61FB" w:rsidRPr="00F43326" w:rsidRDefault="000961FB" w:rsidP="00D245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61FB" w:rsidRPr="00F43326" w:rsidRDefault="000961FB" w:rsidP="00D245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0961FB" w:rsidRPr="00F43326" w:rsidSect="00240D49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8411B"/>
    <w:multiLevelType w:val="hybridMultilevel"/>
    <w:tmpl w:val="A2BED256"/>
    <w:lvl w:ilvl="0" w:tplc="26587AE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DC63807"/>
    <w:multiLevelType w:val="hybridMultilevel"/>
    <w:tmpl w:val="A2BED256"/>
    <w:lvl w:ilvl="0" w:tplc="26587AE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3100A4B"/>
    <w:multiLevelType w:val="hybridMultilevel"/>
    <w:tmpl w:val="A2BED256"/>
    <w:lvl w:ilvl="0" w:tplc="26587AE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52605FD"/>
    <w:multiLevelType w:val="hybridMultilevel"/>
    <w:tmpl w:val="A2BED256"/>
    <w:lvl w:ilvl="0" w:tplc="26587AE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245BB"/>
    <w:rsid w:val="000961FB"/>
    <w:rsid w:val="001A29E7"/>
    <w:rsid w:val="001B02E8"/>
    <w:rsid w:val="002E0CA2"/>
    <w:rsid w:val="00484346"/>
    <w:rsid w:val="00571355"/>
    <w:rsid w:val="005D1C6C"/>
    <w:rsid w:val="005E1A19"/>
    <w:rsid w:val="005F7751"/>
    <w:rsid w:val="00745189"/>
    <w:rsid w:val="00757E02"/>
    <w:rsid w:val="00886493"/>
    <w:rsid w:val="00915092"/>
    <w:rsid w:val="0095225A"/>
    <w:rsid w:val="009636C6"/>
    <w:rsid w:val="009A4762"/>
    <w:rsid w:val="00AB58B2"/>
    <w:rsid w:val="00AD247A"/>
    <w:rsid w:val="00CF6FF3"/>
    <w:rsid w:val="00D245BB"/>
    <w:rsid w:val="00D507E4"/>
    <w:rsid w:val="00EB60E1"/>
    <w:rsid w:val="00F217D9"/>
    <w:rsid w:val="00F43326"/>
    <w:rsid w:val="00F47640"/>
    <w:rsid w:val="00F81277"/>
    <w:rsid w:val="00F81724"/>
    <w:rsid w:val="00FA4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8EE"/>
  </w:style>
  <w:style w:type="paragraph" w:styleId="1">
    <w:name w:val="heading 1"/>
    <w:basedOn w:val="a"/>
    <w:next w:val="a"/>
    <w:link w:val="10"/>
    <w:qFormat/>
    <w:rsid w:val="00D245BB"/>
    <w:pPr>
      <w:keepNext/>
      <w:keepLines/>
      <w:spacing w:before="480" w:after="0"/>
      <w:outlineLvl w:val="0"/>
    </w:pPr>
    <w:rPr>
      <w:rFonts w:ascii="Cambria" w:eastAsia="Calibri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45BB"/>
    <w:rPr>
      <w:rFonts w:ascii="Cambria" w:eastAsia="Calibri" w:hAnsi="Cambria" w:cs="Times New Roman"/>
      <w:b/>
      <w:bCs/>
      <w:color w:val="365F91"/>
      <w:sz w:val="28"/>
      <w:szCs w:val="28"/>
    </w:rPr>
  </w:style>
  <w:style w:type="numbering" w:customStyle="1" w:styleId="11">
    <w:name w:val="Нет списка1"/>
    <w:next w:val="a2"/>
    <w:semiHidden/>
    <w:rsid w:val="00D245BB"/>
  </w:style>
  <w:style w:type="paragraph" w:customStyle="1" w:styleId="a3">
    <w:name w:val="РЕГЛ"/>
    <w:basedOn w:val="1"/>
    <w:autoRedefine/>
    <w:qFormat/>
    <w:rsid w:val="00D245BB"/>
    <w:pPr>
      <w:spacing w:before="0" w:line="240" w:lineRule="auto"/>
      <w:jc w:val="center"/>
    </w:pPr>
    <w:rPr>
      <w:rFonts w:ascii="Times New Roman" w:hAnsi="Times New Roman"/>
      <w:bCs w:val="0"/>
      <w:color w:val="000000"/>
      <w:szCs w:val="32"/>
    </w:rPr>
  </w:style>
  <w:style w:type="paragraph" w:customStyle="1" w:styleId="a4">
    <w:name w:val="Нормальный (таблица)"/>
    <w:basedOn w:val="a"/>
    <w:next w:val="a"/>
    <w:rsid w:val="00D245B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D245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5">
    <w:name w:val="Plain Text"/>
    <w:basedOn w:val="a"/>
    <w:link w:val="a6"/>
    <w:rsid w:val="00D245BB"/>
    <w:pPr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D245BB"/>
    <w:rPr>
      <w:rFonts w:ascii="Courier New" w:eastAsia="Calibri" w:hAnsi="Courier New" w:cs="Times New Roman"/>
      <w:sz w:val="20"/>
      <w:szCs w:val="20"/>
      <w:lang w:eastAsia="ru-RU"/>
    </w:rPr>
  </w:style>
  <w:style w:type="paragraph" w:styleId="a7">
    <w:name w:val="footnote text"/>
    <w:basedOn w:val="a"/>
    <w:link w:val="a8"/>
    <w:rsid w:val="00D245BB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rsid w:val="00D245BB"/>
    <w:rPr>
      <w:rFonts w:ascii="Calibri" w:eastAsia="Times New Roman" w:hAnsi="Calibri" w:cs="Times New Roman"/>
      <w:sz w:val="20"/>
      <w:szCs w:val="20"/>
    </w:rPr>
  </w:style>
  <w:style w:type="character" w:customStyle="1" w:styleId="ListParagraphChar">
    <w:name w:val="List Paragraph Char"/>
    <w:link w:val="12"/>
    <w:locked/>
    <w:rsid w:val="00D245BB"/>
    <w:rPr>
      <w:lang w:val="en-US"/>
    </w:rPr>
  </w:style>
  <w:style w:type="paragraph" w:customStyle="1" w:styleId="12">
    <w:name w:val="Абзац списка1"/>
    <w:basedOn w:val="a"/>
    <w:link w:val="ListParagraphChar"/>
    <w:rsid w:val="00D245BB"/>
    <w:pPr>
      <w:spacing w:after="0" w:line="240" w:lineRule="auto"/>
      <w:ind w:left="720"/>
      <w:contextualSpacing/>
      <w:jc w:val="both"/>
    </w:pPr>
    <w:rPr>
      <w:lang w:val="en-US"/>
    </w:rPr>
  </w:style>
  <w:style w:type="paragraph" w:customStyle="1" w:styleId="a9">
    <w:name w:val="Таблицы (моноширинный)"/>
    <w:basedOn w:val="a"/>
    <w:next w:val="a"/>
    <w:rsid w:val="00D245B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4"/>
      <w:szCs w:val="24"/>
      <w:lang w:eastAsia="ru-RU"/>
    </w:rPr>
  </w:style>
  <w:style w:type="paragraph" w:styleId="aa">
    <w:name w:val="Body Text Indent"/>
    <w:basedOn w:val="a"/>
    <w:link w:val="ab"/>
    <w:rsid w:val="00D245BB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D245BB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D245BB"/>
    <w:rPr>
      <w:rFonts w:ascii="Arial" w:eastAsia="Calibri" w:hAnsi="Arial" w:cs="Arial"/>
      <w:sz w:val="20"/>
      <w:szCs w:val="20"/>
      <w:lang w:eastAsia="ru-RU"/>
    </w:rPr>
  </w:style>
  <w:style w:type="paragraph" w:styleId="ac">
    <w:name w:val="List Paragraph"/>
    <w:basedOn w:val="a"/>
    <w:link w:val="ad"/>
    <w:uiPriority w:val="34"/>
    <w:qFormat/>
    <w:rsid w:val="00D245BB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lang w:val="en-US" w:bidi="en-US"/>
    </w:rPr>
  </w:style>
  <w:style w:type="character" w:customStyle="1" w:styleId="ad">
    <w:name w:val="Абзац списка Знак"/>
    <w:link w:val="ac"/>
    <w:uiPriority w:val="34"/>
    <w:locked/>
    <w:rsid w:val="00D245BB"/>
    <w:rPr>
      <w:rFonts w:ascii="Times New Roman" w:eastAsia="Times New Roman" w:hAnsi="Times New Roman" w:cs="Times New Roman"/>
      <w:sz w:val="24"/>
      <w:lang w:val="en-US" w:bidi="en-US"/>
    </w:rPr>
  </w:style>
  <w:style w:type="paragraph" w:styleId="ae">
    <w:name w:val="No Spacing"/>
    <w:link w:val="af"/>
    <w:uiPriority w:val="99"/>
    <w:qFormat/>
    <w:rsid w:val="00D245BB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">
    <w:name w:val="Без интервала Знак"/>
    <w:link w:val="ae"/>
    <w:uiPriority w:val="99"/>
    <w:rsid w:val="00D245BB"/>
    <w:rPr>
      <w:rFonts w:ascii="Calibri" w:eastAsia="Times New Roman" w:hAnsi="Calibri" w:cs="Times New Roman"/>
      <w:lang w:val="en-US" w:bidi="en-US"/>
    </w:rPr>
  </w:style>
  <w:style w:type="paragraph" w:styleId="af0">
    <w:name w:val="annotation text"/>
    <w:basedOn w:val="a"/>
    <w:link w:val="af1"/>
    <w:uiPriority w:val="99"/>
    <w:unhideWhenUsed/>
    <w:rsid w:val="00D245BB"/>
    <w:pPr>
      <w:spacing w:after="16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D245BB"/>
    <w:rPr>
      <w:rFonts w:ascii="Calibri" w:eastAsia="Calibri" w:hAnsi="Calibri" w:cs="Times New Roman"/>
      <w:sz w:val="20"/>
      <w:szCs w:val="20"/>
    </w:rPr>
  </w:style>
  <w:style w:type="paragraph" w:customStyle="1" w:styleId="ConsPlusJurTerm">
    <w:name w:val="ConsPlusJurTerm"/>
    <w:rsid w:val="00D245B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f2">
    <w:name w:val="Title"/>
    <w:basedOn w:val="a"/>
    <w:link w:val="af3"/>
    <w:qFormat/>
    <w:rsid w:val="009150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3">
    <w:name w:val="Название Знак"/>
    <w:basedOn w:val="a0"/>
    <w:link w:val="af2"/>
    <w:rsid w:val="009150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4">
    <w:name w:val="Normal (Web)"/>
    <w:basedOn w:val="a"/>
    <w:rsid w:val="0091509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245BB"/>
    <w:pPr>
      <w:keepNext/>
      <w:keepLines/>
      <w:spacing w:before="480" w:after="0"/>
      <w:outlineLvl w:val="0"/>
    </w:pPr>
    <w:rPr>
      <w:rFonts w:ascii="Cambria" w:eastAsia="Calibri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45BB"/>
    <w:rPr>
      <w:rFonts w:ascii="Cambria" w:eastAsia="Calibri" w:hAnsi="Cambria" w:cs="Times New Roman"/>
      <w:b/>
      <w:bCs/>
      <w:color w:val="365F91"/>
      <w:sz w:val="28"/>
      <w:szCs w:val="28"/>
    </w:rPr>
  </w:style>
  <w:style w:type="numbering" w:customStyle="1" w:styleId="11">
    <w:name w:val="Нет списка1"/>
    <w:next w:val="a2"/>
    <w:semiHidden/>
    <w:rsid w:val="00D245BB"/>
  </w:style>
  <w:style w:type="paragraph" w:customStyle="1" w:styleId="a3">
    <w:name w:val="РЕГЛ"/>
    <w:basedOn w:val="1"/>
    <w:autoRedefine/>
    <w:qFormat/>
    <w:rsid w:val="00D245BB"/>
    <w:pPr>
      <w:spacing w:before="0" w:line="240" w:lineRule="auto"/>
      <w:jc w:val="center"/>
    </w:pPr>
    <w:rPr>
      <w:rFonts w:ascii="Times New Roman" w:hAnsi="Times New Roman"/>
      <w:bCs w:val="0"/>
      <w:color w:val="000000"/>
      <w:szCs w:val="32"/>
    </w:rPr>
  </w:style>
  <w:style w:type="paragraph" w:customStyle="1" w:styleId="a4">
    <w:name w:val="Нормальный (таблица)"/>
    <w:basedOn w:val="a"/>
    <w:next w:val="a"/>
    <w:rsid w:val="00D245B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D245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5">
    <w:name w:val="Plain Text"/>
    <w:basedOn w:val="a"/>
    <w:link w:val="a6"/>
    <w:rsid w:val="00D245BB"/>
    <w:pPr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D245BB"/>
    <w:rPr>
      <w:rFonts w:ascii="Courier New" w:eastAsia="Calibri" w:hAnsi="Courier New" w:cs="Times New Roman"/>
      <w:sz w:val="20"/>
      <w:szCs w:val="20"/>
      <w:lang w:eastAsia="ru-RU"/>
    </w:rPr>
  </w:style>
  <w:style w:type="paragraph" w:styleId="a7">
    <w:name w:val="footnote text"/>
    <w:basedOn w:val="a"/>
    <w:link w:val="a8"/>
    <w:rsid w:val="00D245BB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rsid w:val="00D245BB"/>
    <w:rPr>
      <w:rFonts w:ascii="Calibri" w:eastAsia="Times New Roman" w:hAnsi="Calibri" w:cs="Times New Roman"/>
      <w:sz w:val="20"/>
      <w:szCs w:val="20"/>
    </w:rPr>
  </w:style>
  <w:style w:type="character" w:customStyle="1" w:styleId="ListParagraphChar">
    <w:name w:val="List Paragraph Char"/>
    <w:link w:val="ListParagraph"/>
    <w:locked/>
    <w:rsid w:val="00D245BB"/>
    <w:rPr>
      <w:lang w:val="en-US" w:eastAsia="x-none"/>
    </w:rPr>
  </w:style>
  <w:style w:type="paragraph" w:customStyle="1" w:styleId="ListParagraph">
    <w:name w:val="List Paragraph"/>
    <w:basedOn w:val="a"/>
    <w:link w:val="ListParagraphChar"/>
    <w:rsid w:val="00D245BB"/>
    <w:pPr>
      <w:spacing w:after="0" w:line="240" w:lineRule="auto"/>
      <w:ind w:left="720"/>
      <w:contextualSpacing/>
      <w:jc w:val="both"/>
    </w:pPr>
    <w:rPr>
      <w:lang w:val="en-US" w:eastAsia="x-none"/>
    </w:rPr>
  </w:style>
  <w:style w:type="paragraph" w:customStyle="1" w:styleId="a9">
    <w:name w:val="Таблицы (моноширинный)"/>
    <w:basedOn w:val="a"/>
    <w:next w:val="a"/>
    <w:rsid w:val="00D245B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4"/>
      <w:szCs w:val="24"/>
      <w:lang w:eastAsia="ru-RU"/>
    </w:rPr>
  </w:style>
  <w:style w:type="paragraph" w:styleId="aa">
    <w:name w:val="Body Text Indent"/>
    <w:basedOn w:val="a"/>
    <w:link w:val="ab"/>
    <w:rsid w:val="00D245BB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D245BB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D245BB"/>
    <w:rPr>
      <w:rFonts w:ascii="Arial" w:eastAsia="Calibri" w:hAnsi="Arial" w:cs="Arial"/>
      <w:sz w:val="20"/>
      <w:szCs w:val="20"/>
      <w:lang w:eastAsia="ru-RU"/>
    </w:rPr>
  </w:style>
  <w:style w:type="paragraph" w:styleId="ac">
    <w:name w:val="List Paragraph"/>
    <w:basedOn w:val="a"/>
    <w:link w:val="ad"/>
    <w:uiPriority w:val="34"/>
    <w:qFormat/>
    <w:rsid w:val="00D245BB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lang w:val="en-US" w:bidi="en-US"/>
    </w:rPr>
  </w:style>
  <w:style w:type="character" w:customStyle="1" w:styleId="ad">
    <w:name w:val="Абзац списка Знак"/>
    <w:link w:val="ac"/>
    <w:uiPriority w:val="34"/>
    <w:locked/>
    <w:rsid w:val="00D245BB"/>
    <w:rPr>
      <w:rFonts w:ascii="Times New Roman" w:eastAsia="Times New Roman" w:hAnsi="Times New Roman" w:cs="Times New Roman"/>
      <w:sz w:val="24"/>
      <w:lang w:val="en-US" w:bidi="en-US"/>
    </w:rPr>
  </w:style>
  <w:style w:type="paragraph" w:styleId="ae">
    <w:name w:val="No Spacing"/>
    <w:link w:val="af"/>
    <w:uiPriority w:val="99"/>
    <w:qFormat/>
    <w:rsid w:val="00D245BB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">
    <w:name w:val="Без интервала Знак"/>
    <w:link w:val="ae"/>
    <w:uiPriority w:val="99"/>
    <w:rsid w:val="00D245BB"/>
    <w:rPr>
      <w:rFonts w:ascii="Calibri" w:eastAsia="Times New Roman" w:hAnsi="Calibri" w:cs="Times New Roman"/>
      <w:lang w:val="en-US" w:bidi="en-US"/>
    </w:rPr>
  </w:style>
  <w:style w:type="paragraph" w:styleId="af0">
    <w:name w:val="annotation text"/>
    <w:basedOn w:val="a"/>
    <w:link w:val="af1"/>
    <w:uiPriority w:val="99"/>
    <w:unhideWhenUsed/>
    <w:rsid w:val="00D245BB"/>
    <w:pPr>
      <w:spacing w:after="16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D245BB"/>
    <w:rPr>
      <w:rFonts w:ascii="Calibri" w:eastAsia="Calibri" w:hAnsi="Calibri" w:cs="Times New Roman"/>
      <w:sz w:val="20"/>
      <w:szCs w:val="20"/>
    </w:rPr>
  </w:style>
  <w:style w:type="paragraph" w:customStyle="1" w:styleId="ConsPlusJurTerm">
    <w:name w:val="ConsPlusJurTerm"/>
    <w:rsid w:val="00D245B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FA349C3AB8A8B59384E323F3C5CEB6FF6BE2BC1F4C7F7F43580BDC7F13320E" TargetMode="External"/><Relationship Id="rId5" Type="http://schemas.openxmlformats.org/officeDocument/2006/relationships/hyperlink" Target="consultantplus://offline/ref=1FA349C3AB8A8B59384E323F3C5CEB6FF5BD27CFF6C1F7F43580BDC7F13320E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5158</Words>
  <Characters>29403</Characters>
  <Application>Microsoft Office Word</Application>
  <DocSecurity>0</DocSecurity>
  <Lines>245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Надежда Андреевна</dc:creator>
  <cp:lastModifiedBy>inet</cp:lastModifiedBy>
  <cp:revision>4</cp:revision>
  <cp:lastPrinted>2018-07-23T12:33:00Z</cp:lastPrinted>
  <dcterms:created xsi:type="dcterms:W3CDTF">2019-05-15T03:59:00Z</dcterms:created>
  <dcterms:modified xsi:type="dcterms:W3CDTF">2019-05-15T11:46:00Z</dcterms:modified>
</cp:coreProperties>
</file>